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E052FD" w:rsidRPr="008D0C0A" w14:paraId="4E1F3941" w14:textId="77777777" w:rsidTr="003349DB">
        <w:tc>
          <w:tcPr>
            <w:tcW w:w="96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 w:themeFill="background1" w:themeFillShade="F2"/>
            <w:tcMar>
              <w:top w:w="200" w:type="dxa"/>
              <w:left w:w="300" w:type="dxa"/>
              <w:bottom w:w="200" w:type="dxa"/>
              <w:right w:w="300" w:type="dxa"/>
            </w:tcMar>
          </w:tcPr>
          <w:p w14:paraId="23269D0F" w14:textId="77777777" w:rsidR="00E052FD" w:rsidRPr="008D0C0A" w:rsidRDefault="00ED5164">
            <w:pPr>
              <w:jc w:val="center"/>
              <w:rPr>
                <w:color w:val="262626" w:themeColor="text1" w:themeTint="D9"/>
              </w:rPr>
            </w:pPr>
            <w:r w:rsidRPr="008D0C0A">
              <w:rPr>
                <w:b/>
                <w:bCs/>
                <w:color w:val="262626" w:themeColor="text1" w:themeTint="D9"/>
                <w:sz w:val="32"/>
                <w:szCs w:val="32"/>
              </w:rPr>
              <w:t>EU DECLARATION OF CONFORMITY</w:t>
            </w:r>
          </w:p>
          <w:p w14:paraId="1B641B3F" w14:textId="77777777" w:rsidR="00E052FD" w:rsidRPr="008D0C0A" w:rsidRDefault="00ED5164">
            <w:pPr>
              <w:spacing w:before="80"/>
              <w:jc w:val="center"/>
            </w:pPr>
            <w:r w:rsidRPr="008D0C0A">
              <w:rPr>
                <w:i/>
                <w:iCs/>
                <w:color w:val="8BB6B4"/>
                <w:sz w:val="16"/>
                <w:szCs w:val="16"/>
              </w:rPr>
              <w:t>in accordance with</w:t>
            </w:r>
          </w:p>
          <w:p w14:paraId="6A760EB6" w14:textId="77777777" w:rsidR="00E052FD" w:rsidRPr="008D0C0A" w:rsidRDefault="00ED5164">
            <w:pPr>
              <w:spacing w:before="40"/>
              <w:jc w:val="center"/>
            </w:pPr>
            <w:r w:rsidRPr="008D0C0A">
              <w:rPr>
                <w:b/>
                <w:bCs/>
                <w:color w:val="262626" w:themeColor="text1" w:themeTint="D9"/>
                <w:sz w:val="18"/>
                <w:szCs w:val="18"/>
              </w:rPr>
              <w:t>Regulation (EU) 2025/40, Annex VIII</w:t>
            </w:r>
          </w:p>
        </w:tc>
      </w:tr>
    </w:tbl>
    <w:p w14:paraId="1EE443FD" w14:textId="77777777" w:rsidR="00E052FD" w:rsidRPr="008D0C0A" w:rsidRDefault="00E052FD">
      <w:pPr>
        <w:spacing w:before="20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E052FD" w:rsidRPr="008D0C0A" w14:paraId="44FD7A4F" w14:textId="77777777">
        <w:tc>
          <w:tcPr>
            <w:tcW w:w="9638" w:type="dxa"/>
            <w:tcBorders>
              <w:top w:val="single" w:sz="4" w:space="0" w:color="008F87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F0F0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3610FE6D" w14:textId="7A68EEDC" w:rsidR="00E052FD" w:rsidRPr="008D0C0A" w:rsidRDefault="00ED5164">
            <w:pPr>
              <w:rPr>
                <w:color w:val="262626" w:themeColor="text1" w:themeTint="D9"/>
              </w:rPr>
            </w:pPr>
            <w:r w:rsidRPr="008D0C0A">
              <w:rPr>
                <w:b/>
                <w:bCs/>
                <w:color w:val="262626" w:themeColor="text1" w:themeTint="D9"/>
                <w:sz w:val="22"/>
                <w:szCs w:val="22"/>
              </w:rPr>
              <w:t xml:space="preserve">1. Declaration of Conformity </w:t>
            </w:r>
            <w:r w:rsidR="003349DB" w:rsidRPr="008D0C0A">
              <w:rPr>
                <w:b/>
                <w:bCs/>
                <w:color w:val="262626" w:themeColor="text1" w:themeTint="D9"/>
                <w:sz w:val="22"/>
                <w:szCs w:val="22"/>
              </w:rPr>
              <w:t>n</w:t>
            </w:r>
            <w:r w:rsidRPr="008D0C0A">
              <w:rPr>
                <w:b/>
                <w:bCs/>
                <w:color w:val="262626" w:themeColor="text1" w:themeTint="D9"/>
                <w:sz w:val="22"/>
                <w:szCs w:val="22"/>
              </w:rPr>
              <w:t>umber</w:t>
            </w:r>
          </w:p>
        </w:tc>
      </w:tr>
    </w:tbl>
    <w:p w14:paraId="4B49F2F4" w14:textId="77777777" w:rsidR="00E052FD" w:rsidRPr="008D0C0A" w:rsidRDefault="00E052FD">
      <w:pPr>
        <w:spacing w:before="60"/>
        <w:rPr>
          <w:color w:val="262626" w:themeColor="text1" w:themeTint="D9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6238"/>
      </w:tblGrid>
      <w:tr w:rsidR="00E052FD" w:rsidRPr="008D0C0A" w14:paraId="0257EE33" w14:textId="77777777">
        <w:tc>
          <w:tcPr>
            <w:tcW w:w="3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200" w:type="dxa"/>
              <w:bottom w:w="40" w:type="dxa"/>
              <w:right w:w="80" w:type="dxa"/>
            </w:tcMar>
          </w:tcPr>
          <w:p w14:paraId="6EFA54B4" w14:textId="77777777" w:rsidR="00E052FD" w:rsidRPr="008D0C0A" w:rsidRDefault="00ED5164">
            <w:r w:rsidRPr="008D0C0A">
              <w:rPr>
                <w:b/>
                <w:bCs/>
                <w:color w:val="262626" w:themeColor="text1" w:themeTint="D9"/>
              </w:rPr>
              <w:t>Declaration No.:</w:t>
            </w:r>
          </w:p>
        </w:tc>
        <w:tc>
          <w:tcPr>
            <w:tcW w:w="62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200" w:type="dxa"/>
            </w:tcMar>
          </w:tcPr>
          <w:p w14:paraId="51F5B27F" w14:textId="77777777" w:rsidR="00E052FD" w:rsidRDefault="00ED5164">
            <w:pPr>
              <w:rPr>
                <w:i/>
                <w:iCs/>
                <w:color w:val="008F87"/>
              </w:rPr>
            </w:pPr>
            <w:r w:rsidRPr="008D0C0A">
              <w:rPr>
                <w:i/>
                <w:iCs/>
                <w:color w:val="008F87"/>
              </w:rPr>
              <w:t>DoC-2026-001-Brand-20260801</w:t>
            </w:r>
            <w:r w:rsidR="00E25CD6" w:rsidRPr="008D0C0A">
              <w:rPr>
                <w:i/>
                <w:iCs/>
                <w:color w:val="008F87"/>
              </w:rPr>
              <w:t xml:space="preserve"> (example)</w:t>
            </w:r>
          </w:p>
          <w:p w14:paraId="149063F8" w14:textId="0E3E0596" w:rsidR="006C3AC2" w:rsidRPr="008D0C0A" w:rsidRDefault="006C3AC2"/>
        </w:tc>
      </w:tr>
      <w:tr w:rsidR="006C3AC2" w:rsidRPr="008D0C0A" w14:paraId="7ADBEBA1" w14:textId="77777777" w:rsidTr="006C3AC2">
        <w:tc>
          <w:tcPr>
            <w:tcW w:w="3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200" w:type="dxa"/>
              <w:bottom w:w="40" w:type="dxa"/>
              <w:right w:w="80" w:type="dxa"/>
            </w:tcMar>
          </w:tcPr>
          <w:p w14:paraId="1D1817EF" w14:textId="77777777" w:rsidR="006C3AC2" w:rsidRPr="006C3AC2" w:rsidRDefault="006C3AC2" w:rsidP="0033714E">
            <w:pPr>
              <w:rPr>
                <w:b/>
                <w:bCs/>
                <w:color w:val="262626" w:themeColor="text1" w:themeTint="D9"/>
              </w:rPr>
            </w:pPr>
            <w:r>
              <w:rPr>
                <w:b/>
                <w:bCs/>
                <w:color w:val="262626" w:themeColor="text1" w:themeTint="D9"/>
              </w:rPr>
              <w:t>Revision:</w:t>
            </w:r>
          </w:p>
        </w:tc>
        <w:tc>
          <w:tcPr>
            <w:tcW w:w="62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200" w:type="dxa"/>
            </w:tcMar>
          </w:tcPr>
          <w:p w14:paraId="405AEA51" w14:textId="77777777" w:rsidR="006C3AC2" w:rsidRPr="006C3AC2" w:rsidRDefault="006C3AC2" w:rsidP="0033714E">
            <w:pPr>
              <w:rPr>
                <w:i/>
                <w:iCs/>
                <w:color w:val="008F87"/>
              </w:rPr>
            </w:pPr>
            <w:r>
              <w:rPr>
                <w:i/>
                <w:iCs/>
                <w:color w:val="008F87"/>
              </w:rPr>
              <w:t>[Rev. 1, DD/MM/YYYY]</w:t>
            </w:r>
          </w:p>
        </w:tc>
      </w:tr>
    </w:tbl>
    <w:p w14:paraId="0259CA7C" w14:textId="77777777" w:rsidR="00E052FD" w:rsidRPr="008D0C0A" w:rsidRDefault="00E052FD">
      <w:pPr>
        <w:spacing w:before="60"/>
      </w:pPr>
    </w:p>
    <w:p w14:paraId="743FAECB" w14:textId="190AF7DE" w:rsidR="00E052FD" w:rsidRDefault="00ED5164" w:rsidP="00191B78">
      <w:pPr>
        <w:ind w:left="200"/>
      </w:pPr>
      <w:r w:rsidRPr="008D0C0A">
        <w:rPr>
          <w:i/>
          <w:iCs/>
          <w:color w:val="666666"/>
          <w:sz w:val="18"/>
          <w:szCs w:val="18"/>
        </w:rPr>
        <w:t>Unique number linking the declaration to internal tracking and packaging identification.</w:t>
      </w:r>
      <w:r w:rsidR="00191B78">
        <w:rPr>
          <w:i/>
          <w:iCs/>
          <w:color w:val="666666"/>
          <w:sz w:val="18"/>
          <w:szCs w:val="18"/>
        </w:rPr>
        <w:t xml:space="preserve"> Update the revision number whenever materials, design or regulatory requirements change.</w:t>
      </w:r>
    </w:p>
    <w:p w14:paraId="5A5D6659" w14:textId="77777777" w:rsidR="00191B78" w:rsidRPr="008D0C0A" w:rsidRDefault="00191B78" w:rsidP="00191B78">
      <w:pPr>
        <w:ind w:left="20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E052FD" w:rsidRPr="008D0C0A" w14:paraId="062C662A" w14:textId="77777777">
        <w:tc>
          <w:tcPr>
            <w:tcW w:w="9638" w:type="dxa"/>
            <w:tcBorders>
              <w:top w:val="single" w:sz="4" w:space="0" w:color="008F87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F0F0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4A219A61" w14:textId="47D35324" w:rsidR="00E052FD" w:rsidRPr="008D0C0A" w:rsidRDefault="00ED5164">
            <w:r w:rsidRPr="008D0C0A">
              <w:rPr>
                <w:b/>
                <w:bCs/>
                <w:color w:val="262626" w:themeColor="text1" w:themeTint="D9"/>
                <w:sz w:val="22"/>
                <w:szCs w:val="22"/>
              </w:rPr>
              <w:t xml:space="preserve">2. Name and </w:t>
            </w:r>
            <w:r w:rsidR="003349DB" w:rsidRPr="008D0C0A">
              <w:rPr>
                <w:b/>
                <w:bCs/>
                <w:color w:val="262626" w:themeColor="text1" w:themeTint="D9"/>
                <w:sz w:val="22"/>
                <w:szCs w:val="22"/>
              </w:rPr>
              <w:t>a</w:t>
            </w:r>
            <w:r w:rsidRPr="008D0C0A">
              <w:rPr>
                <w:b/>
                <w:bCs/>
                <w:color w:val="262626" w:themeColor="text1" w:themeTint="D9"/>
                <w:sz w:val="22"/>
                <w:szCs w:val="22"/>
              </w:rPr>
              <w:t xml:space="preserve">ddress of the </w:t>
            </w:r>
            <w:r w:rsidR="003349DB" w:rsidRPr="008D0C0A">
              <w:rPr>
                <w:b/>
                <w:bCs/>
                <w:color w:val="262626" w:themeColor="text1" w:themeTint="D9"/>
                <w:sz w:val="22"/>
                <w:szCs w:val="22"/>
              </w:rPr>
              <w:t>m</w:t>
            </w:r>
            <w:r w:rsidRPr="008D0C0A">
              <w:rPr>
                <w:b/>
                <w:bCs/>
                <w:color w:val="262626" w:themeColor="text1" w:themeTint="D9"/>
                <w:sz w:val="22"/>
                <w:szCs w:val="22"/>
              </w:rPr>
              <w:t>anufacturer</w:t>
            </w:r>
          </w:p>
        </w:tc>
      </w:tr>
    </w:tbl>
    <w:p w14:paraId="70581473" w14:textId="77777777" w:rsidR="00E052FD" w:rsidRPr="008D0C0A" w:rsidRDefault="00E052FD">
      <w:pPr>
        <w:spacing w:before="6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6238"/>
      </w:tblGrid>
      <w:tr w:rsidR="00E052FD" w:rsidRPr="008D0C0A" w14:paraId="7483801A" w14:textId="77777777">
        <w:tc>
          <w:tcPr>
            <w:tcW w:w="3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200" w:type="dxa"/>
              <w:bottom w:w="40" w:type="dxa"/>
              <w:right w:w="80" w:type="dxa"/>
            </w:tcMar>
          </w:tcPr>
          <w:p w14:paraId="7E156CA5" w14:textId="77777777" w:rsidR="00E052FD" w:rsidRPr="008D0C0A" w:rsidRDefault="00ED5164">
            <w:r w:rsidRPr="008D0C0A">
              <w:rPr>
                <w:b/>
                <w:bCs/>
                <w:color w:val="262626" w:themeColor="text1" w:themeTint="D9"/>
              </w:rPr>
              <w:t>Company:</w:t>
            </w:r>
          </w:p>
        </w:tc>
        <w:tc>
          <w:tcPr>
            <w:tcW w:w="62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200" w:type="dxa"/>
            </w:tcMar>
          </w:tcPr>
          <w:p w14:paraId="16F5F34D" w14:textId="77777777" w:rsidR="00E052FD" w:rsidRPr="008D0C0A" w:rsidRDefault="00ED5164">
            <w:r w:rsidRPr="008D0C0A">
              <w:rPr>
                <w:i/>
                <w:iCs/>
                <w:color w:val="008F87"/>
              </w:rPr>
              <w:t>[Company name]</w:t>
            </w:r>
          </w:p>
        </w:tc>
      </w:tr>
      <w:tr w:rsidR="00E052FD" w:rsidRPr="008D0C0A" w14:paraId="2BB77E2A" w14:textId="77777777">
        <w:tc>
          <w:tcPr>
            <w:tcW w:w="3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200" w:type="dxa"/>
              <w:bottom w:w="40" w:type="dxa"/>
              <w:right w:w="80" w:type="dxa"/>
            </w:tcMar>
          </w:tcPr>
          <w:p w14:paraId="73D648F2" w14:textId="77777777" w:rsidR="00E052FD" w:rsidRPr="008D0C0A" w:rsidRDefault="00ED5164">
            <w:r w:rsidRPr="008D0C0A">
              <w:rPr>
                <w:b/>
                <w:bCs/>
                <w:color w:val="262626" w:themeColor="text1" w:themeTint="D9"/>
              </w:rPr>
              <w:t>Address:</w:t>
            </w:r>
          </w:p>
        </w:tc>
        <w:tc>
          <w:tcPr>
            <w:tcW w:w="62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200" w:type="dxa"/>
            </w:tcMar>
          </w:tcPr>
          <w:p w14:paraId="7EB97481" w14:textId="77777777" w:rsidR="00E052FD" w:rsidRPr="008D0C0A" w:rsidRDefault="00ED5164">
            <w:r w:rsidRPr="008D0C0A">
              <w:rPr>
                <w:i/>
                <w:iCs/>
                <w:color w:val="008F87"/>
              </w:rPr>
              <w:t>[Street address, Postal code, City, Country]</w:t>
            </w:r>
          </w:p>
        </w:tc>
      </w:tr>
      <w:tr w:rsidR="00E052FD" w:rsidRPr="008D0C0A" w14:paraId="6AE6989C" w14:textId="77777777">
        <w:tc>
          <w:tcPr>
            <w:tcW w:w="3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200" w:type="dxa"/>
              <w:bottom w:w="40" w:type="dxa"/>
              <w:right w:w="80" w:type="dxa"/>
            </w:tcMar>
          </w:tcPr>
          <w:p w14:paraId="01A578AA" w14:textId="77777777" w:rsidR="00FA146C" w:rsidRDefault="00ED5164">
            <w:pPr>
              <w:rPr>
                <w:b/>
                <w:bCs/>
                <w:color w:val="262626" w:themeColor="text1" w:themeTint="D9"/>
              </w:rPr>
            </w:pPr>
            <w:r w:rsidRPr="008D0C0A">
              <w:rPr>
                <w:b/>
                <w:bCs/>
                <w:color w:val="262626" w:themeColor="text1" w:themeTint="D9"/>
              </w:rPr>
              <w:t>Contact person:</w:t>
            </w:r>
          </w:p>
          <w:p w14:paraId="1D24478F" w14:textId="77777777" w:rsidR="00FA146C" w:rsidRDefault="00FA146C">
            <w:pPr>
              <w:rPr>
                <w:b/>
                <w:bCs/>
                <w:color w:val="262626" w:themeColor="text1" w:themeTint="D9"/>
              </w:rPr>
            </w:pPr>
          </w:p>
          <w:p w14:paraId="396FCA21" w14:textId="4412B7DC" w:rsidR="00F94500" w:rsidRPr="00FA146C" w:rsidRDefault="00F94500">
            <w:pPr>
              <w:rPr>
                <w:b/>
                <w:bCs/>
                <w:color w:val="262626" w:themeColor="text1" w:themeTint="D9"/>
              </w:rPr>
            </w:pPr>
            <w:r>
              <w:rPr>
                <w:b/>
                <w:bCs/>
                <w:color w:val="262626" w:themeColor="text1" w:themeTint="D9"/>
              </w:rPr>
              <w:t>CVR-/VAT-number:</w:t>
            </w:r>
          </w:p>
        </w:tc>
        <w:tc>
          <w:tcPr>
            <w:tcW w:w="62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200" w:type="dxa"/>
            </w:tcMar>
          </w:tcPr>
          <w:p w14:paraId="2A1945BA" w14:textId="45CA03D0" w:rsidR="00F94500" w:rsidRDefault="00ED5164">
            <w:pPr>
              <w:rPr>
                <w:i/>
                <w:iCs/>
                <w:color w:val="008F87"/>
              </w:rPr>
            </w:pPr>
            <w:r w:rsidRPr="008D0C0A">
              <w:rPr>
                <w:i/>
                <w:iCs/>
                <w:color w:val="008F87"/>
              </w:rPr>
              <w:t>[Name, email, phone]</w:t>
            </w:r>
            <w:r w:rsidR="00FA146C">
              <w:rPr>
                <w:i/>
                <w:iCs/>
                <w:color w:val="008F87"/>
              </w:rPr>
              <w:t xml:space="preserve"> </w:t>
            </w:r>
          </w:p>
          <w:p w14:paraId="10AA28A9" w14:textId="03DD5763" w:rsidR="00FA146C" w:rsidRPr="00F94500" w:rsidRDefault="00FA146C">
            <w:pPr>
              <w:rPr>
                <w:i/>
                <w:iCs/>
                <w:color w:val="008F87"/>
              </w:rPr>
            </w:pPr>
          </w:p>
        </w:tc>
      </w:tr>
      <w:tr w:rsidR="00FA146C" w:rsidRPr="008D0C0A" w14:paraId="281054E9" w14:textId="77777777">
        <w:tc>
          <w:tcPr>
            <w:tcW w:w="3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200" w:type="dxa"/>
              <w:bottom w:w="40" w:type="dxa"/>
              <w:right w:w="80" w:type="dxa"/>
            </w:tcMar>
          </w:tcPr>
          <w:p w14:paraId="0DDADEA7" w14:textId="77777777" w:rsidR="00FA146C" w:rsidRPr="008D0C0A" w:rsidRDefault="00FA146C" w:rsidP="00FA146C">
            <w:pPr>
              <w:rPr>
                <w:b/>
                <w:bCs/>
                <w:color w:val="262626" w:themeColor="text1" w:themeTint="D9"/>
              </w:rPr>
            </w:pPr>
          </w:p>
        </w:tc>
        <w:tc>
          <w:tcPr>
            <w:tcW w:w="62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200" w:type="dxa"/>
            </w:tcMar>
          </w:tcPr>
          <w:p w14:paraId="209C525C" w14:textId="4BFE047D" w:rsidR="00FA146C" w:rsidRPr="008D0C0A" w:rsidRDefault="00FA146C" w:rsidP="00FA146C">
            <w:pPr>
              <w:rPr>
                <w:i/>
                <w:iCs/>
                <w:color w:val="008F87"/>
              </w:rPr>
            </w:pPr>
            <w:r>
              <w:rPr>
                <w:i/>
                <w:iCs/>
                <w:color w:val="008F87"/>
              </w:rPr>
              <w:t>[</w:t>
            </w:r>
            <w:proofErr w:type="spellStart"/>
            <w:r>
              <w:rPr>
                <w:i/>
                <w:iCs/>
                <w:color w:val="008F87"/>
              </w:rPr>
              <w:t>Optinal</w:t>
            </w:r>
            <w:proofErr w:type="spellEnd"/>
            <w:r>
              <w:rPr>
                <w:i/>
                <w:iCs/>
                <w:color w:val="008F87"/>
              </w:rPr>
              <w:t>]</w:t>
            </w:r>
          </w:p>
        </w:tc>
      </w:tr>
    </w:tbl>
    <w:p w14:paraId="3B1809E0" w14:textId="77777777" w:rsidR="00E052FD" w:rsidRPr="008D0C0A" w:rsidRDefault="00E052FD">
      <w:pPr>
        <w:spacing w:before="20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E052FD" w:rsidRPr="008D0C0A" w14:paraId="3B6073C1" w14:textId="77777777">
        <w:tc>
          <w:tcPr>
            <w:tcW w:w="9638" w:type="dxa"/>
            <w:tcBorders>
              <w:top w:val="single" w:sz="4" w:space="0" w:color="008F87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F0F0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243FB71C" w14:textId="2A19E641" w:rsidR="00E052FD" w:rsidRPr="008D0C0A" w:rsidRDefault="00ED5164">
            <w:pPr>
              <w:rPr>
                <w:b/>
                <w:bCs/>
                <w:color w:val="262626" w:themeColor="text1" w:themeTint="D9"/>
                <w:sz w:val="22"/>
                <w:szCs w:val="22"/>
              </w:rPr>
            </w:pPr>
            <w:r w:rsidRPr="008D0C0A">
              <w:rPr>
                <w:b/>
                <w:bCs/>
                <w:color w:val="262626" w:themeColor="text1" w:themeTint="D9"/>
                <w:sz w:val="22"/>
                <w:szCs w:val="22"/>
              </w:rPr>
              <w:t xml:space="preserve">3. Statement of </w:t>
            </w:r>
            <w:r w:rsidR="003349DB" w:rsidRPr="008D0C0A">
              <w:rPr>
                <w:b/>
                <w:bCs/>
                <w:color w:val="262626" w:themeColor="text1" w:themeTint="D9"/>
                <w:sz w:val="22"/>
                <w:szCs w:val="22"/>
              </w:rPr>
              <w:t>s</w:t>
            </w:r>
            <w:r w:rsidRPr="008D0C0A">
              <w:rPr>
                <w:b/>
                <w:bCs/>
                <w:color w:val="262626" w:themeColor="text1" w:themeTint="D9"/>
                <w:sz w:val="22"/>
                <w:szCs w:val="22"/>
              </w:rPr>
              <w:t xml:space="preserve">ole </w:t>
            </w:r>
            <w:r w:rsidR="003349DB" w:rsidRPr="008D0C0A">
              <w:rPr>
                <w:b/>
                <w:bCs/>
                <w:color w:val="262626" w:themeColor="text1" w:themeTint="D9"/>
                <w:sz w:val="22"/>
                <w:szCs w:val="22"/>
              </w:rPr>
              <w:t>r</w:t>
            </w:r>
            <w:r w:rsidRPr="008D0C0A">
              <w:rPr>
                <w:b/>
                <w:bCs/>
                <w:color w:val="262626" w:themeColor="text1" w:themeTint="D9"/>
                <w:sz w:val="22"/>
                <w:szCs w:val="22"/>
              </w:rPr>
              <w:t>esponsibility</w:t>
            </w:r>
          </w:p>
        </w:tc>
      </w:tr>
    </w:tbl>
    <w:p w14:paraId="7E4590FF" w14:textId="77777777" w:rsidR="00E052FD" w:rsidRPr="008D0C0A" w:rsidRDefault="00E052FD">
      <w:pPr>
        <w:spacing w:before="60"/>
      </w:pPr>
    </w:p>
    <w:p w14:paraId="4DD87754" w14:textId="77777777" w:rsidR="00E052FD" w:rsidRPr="008D0C0A" w:rsidRDefault="00ED5164">
      <w:pPr>
        <w:ind w:left="200" w:right="200"/>
      </w:pPr>
      <w:r w:rsidRPr="008D0C0A">
        <w:t xml:space="preserve">This declaration of conformity is issued under the </w:t>
      </w:r>
      <w:r w:rsidRPr="008D0C0A">
        <w:rPr>
          <w:b/>
          <w:bCs/>
          <w:color w:val="262626" w:themeColor="text1" w:themeTint="D9"/>
        </w:rPr>
        <w:t>sole responsibility of the manufacturer.</w:t>
      </w:r>
    </w:p>
    <w:p w14:paraId="0466B28D" w14:textId="77777777" w:rsidR="00E052FD" w:rsidRPr="008D0C0A" w:rsidRDefault="00E052FD">
      <w:pPr>
        <w:spacing w:before="20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E052FD" w:rsidRPr="008D0C0A" w14:paraId="113FFBD4" w14:textId="77777777">
        <w:tc>
          <w:tcPr>
            <w:tcW w:w="9638" w:type="dxa"/>
            <w:tcBorders>
              <w:top w:val="single" w:sz="4" w:space="0" w:color="008F87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F0F0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72DC8750" w14:textId="461D9767" w:rsidR="00E052FD" w:rsidRPr="008D0C0A" w:rsidRDefault="00ED5164">
            <w:r w:rsidRPr="008D0C0A">
              <w:rPr>
                <w:b/>
                <w:bCs/>
                <w:color w:val="262626" w:themeColor="text1" w:themeTint="D9"/>
                <w:sz w:val="22"/>
                <w:szCs w:val="22"/>
              </w:rPr>
              <w:t xml:space="preserve">4. Object of the </w:t>
            </w:r>
            <w:r w:rsidR="00F8520C" w:rsidRPr="008D0C0A">
              <w:rPr>
                <w:b/>
                <w:bCs/>
                <w:color w:val="262626" w:themeColor="text1" w:themeTint="D9"/>
                <w:sz w:val="22"/>
                <w:szCs w:val="22"/>
              </w:rPr>
              <w:t>d</w:t>
            </w:r>
            <w:r w:rsidRPr="008D0C0A">
              <w:rPr>
                <w:b/>
                <w:bCs/>
                <w:color w:val="262626" w:themeColor="text1" w:themeTint="D9"/>
                <w:sz w:val="22"/>
                <w:szCs w:val="22"/>
              </w:rPr>
              <w:t>eclaration</w:t>
            </w:r>
          </w:p>
        </w:tc>
      </w:tr>
    </w:tbl>
    <w:p w14:paraId="5EACBFEB" w14:textId="77777777" w:rsidR="00E052FD" w:rsidRPr="008D0C0A" w:rsidRDefault="00E052FD">
      <w:pPr>
        <w:spacing w:before="40"/>
      </w:pPr>
    </w:p>
    <w:p w14:paraId="244B7449" w14:textId="77777777" w:rsidR="00E052FD" w:rsidRPr="008D0C0A" w:rsidRDefault="00ED5164">
      <w:pPr>
        <w:spacing w:after="60"/>
        <w:ind w:left="200"/>
      </w:pPr>
      <w:r w:rsidRPr="008D0C0A">
        <w:rPr>
          <w:i/>
          <w:iCs/>
          <w:color w:val="666666"/>
          <w:sz w:val="18"/>
          <w:szCs w:val="18"/>
        </w:rPr>
        <w:t>Identification of the packaging allowing traceability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6238"/>
      </w:tblGrid>
      <w:tr w:rsidR="00E052FD" w:rsidRPr="008D0C0A" w14:paraId="523F0102" w14:textId="77777777">
        <w:tc>
          <w:tcPr>
            <w:tcW w:w="3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200" w:type="dxa"/>
              <w:bottom w:w="40" w:type="dxa"/>
              <w:right w:w="80" w:type="dxa"/>
            </w:tcMar>
          </w:tcPr>
          <w:p w14:paraId="7DB8ED28" w14:textId="77777777" w:rsidR="00E052FD" w:rsidRPr="008D0C0A" w:rsidRDefault="00ED5164">
            <w:r w:rsidRPr="008D0C0A">
              <w:rPr>
                <w:b/>
                <w:bCs/>
                <w:color w:val="262626" w:themeColor="text1" w:themeTint="D9"/>
              </w:rPr>
              <w:t>Product ID:</w:t>
            </w:r>
          </w:p>
        </w:tc>
        <w:tc>
          <w:tcPr>
            <w:tcW w:w="62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200" w:type="dxa"/>
            </w:tcMar>
          </w:tcPr>
          <w:p w14:paraId="3A6F132A" w14:textId="77777777" w:rsidR="00E052FD" w:rsidRPr="008D0C0A" w:rsidRDefault="00ED5164">
            <w:r w:rsidRPr="008D0C0A">
              <w:rPr>
                <w:i/>
                <w:iCs/>
                <w:color w:val="008F87"/>
              </w:rPr>
              <w:t>[Article number]</w:t>
            </w:r>
          </w:p>
        </w:tc>
      </w:tr>
      <w:tr w:rsidR="00E052FD" w:rsidRPr="008D0C0A" w14:paraId="6F58A214" w14:textId="77777777">
        <w:tc>
          <w:tcPr>
            <w:tcW w:w="3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200" w:type="dxa"/>
              <w:bottom w:w="40" w:type="dxa"/>
              <w:right w:w="80" w:type="dxa"/>
            </w:tcMar>
          </w:tcPr>
          <w:p w14:paraId="56167FE5" w14:textId="77777777" w:rsidR="00E052FD" w:rsidRPr="008D0C0A" w:rsidRDefault="00ED5164">
            <w:r w:rsidRPr="008D0C0A">
              <w:rPr>
                <w:b/>
                <w:bCs/>
                <w:color w:val="262626" w:themeColor="text1" w:themeTint="D9"/>
              </w:rPr>
              <w:t>Product name:</w:t>
            </w:r>
          </w:p>
        </w:tc>
        <w:tc>
          <w:tcPr>
            <w:tcW w:w="62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200" w:type="dxa"/>
            </w:tcMar>
          </w:tcPr>
          <w:p w14:paraId="383549AF" w14:textId="0259494A" w:rsidR="00E052FD" w:rsidRPr="008D0C0A" w:rsidRDefault="00AC2123">
            <w:r>
              <w:rPr>
                <w:i/>
                <w:iCs/>
                <w:color w:val="008F87"/>
              </w:rPr>
              <w:t xml:space="preserve">Lavendel </w:t>
            </w:r>
            <w:r w:rsidR="00ED5164" w:rsidRPr="008D0C0A">
              <w:rPr>
                <w:i/>
                <w:iCs/>
                <w:color w:val="008F87"/>
              </w:rPr>
              <w:t>Hand Soap</w:t>
            </w:r>
          </w:p>
        </w:tc>
      </w:tr>
      <w:tr w:rsidR="00E052FD" w:rsidRPr="008D0C0A" w14:paraId="7AD04FB2" w14:textId="77777777">
        <w:tc>
          <w:tcPr>
            <w:tcW w:w="3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200" w:type="dxa"/>
              <w:bottom w:w="40" w:type="dxa"/>
              <w:right w:w="80" w:type="dxa"/>
            </w:tcMar>
          </w:tcPr>
          <w:p w14:paraId="364EBB7F" w14:textId="020BF3FC" w:rsidR="004F286F" w:rsidRPr="004F286F" w:rsidRDefault="00ED5164">
            <w:pPr>
              <w:rPr>
                <w:b/>
                <w:bCs/>
                <w:color w:val="262626" w:themeColor="text1" w:themeTint="D9"/>
              </w:rPr>
            </w:pPr>
            <w:r w:rsidRPr="008D0C0A">
              <w:rPr>
                <w:b/>
                <w:bCs/>
                <w:color w:val="262626" w:themeColor="text1" w:themeTint="D9"/>
              </w:rPr>
              <w:t>Brand:</w:t>
            </w:r>
          </w:p>
        </w:tc>
        <w:tc>
          <w:tcPr>
            <w:tcW w:w="62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200" w:type="dxa"/>
            </w:tcMar>
          </w:tcPr>
          <w:p w14:paraId="057BD613" w14:textId="77777777" w:rsidR="00E052FD" w:rsidRPr="008D0C0A" w:rsidRDefault="00ED5164">
            <w:r w:rsidRPr="008D0C0A">
              <w:rPr>
                <w:i/>
                <w:iCs/>
                <w:color w:val="008F87"/>
              </w:rPr>
              <w:t>[Brand name]</w:t>
            </w:r>
          </w:p>
        </w:tc>
      </w:tr>
      <w:tr w:rsidR="00E052FD" w:rsidRPr="008D0C0A" w14:paraId="3A7A95C3" w14:textId="77777777">
        <w:tc>
          <w:tcPr>
            <w:tcW w:w="3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200" w:type="dxa"/>
              <w:bottom w:w="40" w:type="dxa"/>
              <w:right w:w="80" w:type="dxa"/>
            </w:tcMar>
          </w:tcPr>
          <w:p w14:paraId="6C573F9D" w14:textId="77777777" w:rsidR="004F286F" w:rsidRDefault="00ED5164" w:rsidP="004F286F">
            <w:pPr>
              <w:rPr>
                <w:b/>
                <w:bCs/>
                <w:color w:val="262626" w:themeColor="text1" w:themeTint="D9"/>
              </w:rPr>
            </w:pPr>
            <w:r w:rsidRPr="008D0C0A">
              <w:rPr>
                <w:b/>
                <w:bCs/>
                <w:color w:val="262626" w:themeColor="text1" w:themeTint="D9"/>
              </w:rPr>
              <w:t>Product type:</w:t>
            </w:r>
            <w:r w:rsidR="004F286F">
              <w:rPr>
                <w:b/>
                <w:bCs/>
                <w:color w:val="262626" w:themeColor="text1" w:themeTint="D9"/>
              </w:rPr>
              <w:t xml:space="preserve"> </w:t>
            </w:r>
          </w:p>
          <w:p w14:paraId="619DFB58" w14:textId="5ECFF340" w:rsidR="004F286F" w:rsidRDefault="004F286F" w:rsidP="004F286F">
            <w:pPr>
              <w:rPr>
                <w:b/>
                <w:bCs/>
                <w:color w:val="262626" w:themeColor="text1" w:themeTint="D9"/>
              </w:rPr>
            </w:pPr>
            <w:r>
              <w:rPr>
                <w:b/>
                <w:bCs/>
                <w:color w:val="262626" w:themeColor="text1" w:themeTint="D9"/>
              </w:rPr>
              <w:t>Unique Packaging ID:</w:t>
            </w:r>
          </w:p>
          <w:p w14:paraId="248E53BB" w14:textId="04C05582" w:rsidR="00E052FD" w:rsidRPr="008D0C0A" w:rsidRDefault="00E052FD"/>
        </w:tc>
        <w:tc>
          <w:tcPr>
            <w:tcW w:w="62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200" w:type="dxa"/>
            </w:tcMar>
          </w:tcPr>
          <w:p w14:paraId="0D67A7FC" w14:textId="77777777" w:rsidR="00E052FD" w:rsidRDefault="00ED5164">
            <w:pPr>
              <w:rPr>
                <w:i/>
                <w:iCs/>
                <w:color w:val="008F87"/>
              </w:rPr>
            </w:pPr>
            <w:r w:rsidRPr="008D0C0A">
              <w:rPr>
                <w:i/>
                <w:iCs/>
                <w:color w:val="008F87"/>
              </w:rPr>
              <w:t>Liquid hand soap</w:t>
            </w:r>
            <w:r w:rsidR="00901B7B">
              <w:rPr>
                <w:i/>
                <w:iCs/>
                <w:color w:val="008F87"/>
              </w:rPr>
              <w:t xml:space="preserve"> </w:t>
            </w:r>
            <w:r w:rsidR="00901B7B" w:rsidRPr="008D0C0A">
              <w:rPr>
                <w:i/>
                <w:iCs/>
                <w:color w:val="008F87"/>
              </w:rPr>
              <w:t>[</w:t>
            </w:r>
            <w:r w:rsidR="00901B7B">
              <w:rPr>
                <w:i/>
                <w:iCs/>
                <w:color w:val="008F87"/>
              </w:rPr>
              <w:t>Product type</w:t>
            </w:r>
            <w:r w:rsidR="00901B7B" w:rsidRPr="008D0C0A">
              <w:rPr>
                <w:i/>
                <w:iCs/>
                <w:color w:val="008F87"/>
              </w:rPr>
              <w:t>]</w:t>
            </w:r>
          </w:p>
          <w:p w14:paraId="032EEE5A" w14:textId="15E3922A" w:rsidR="004F286F" w:rsidRPr="008D0C0A" w:rsidRDefault="004F286F">
            <w:r>
              <w:rPr>
                <w:i/>
                <w:iCs/>
                <w:color w:val="008F87"/>
              </w:rPr>
              <w:t>[Packaging type-, batch-, or serial number]</w:t>
            </w:r>
          </w:p>
        </w:tc>
      </w:tr>
    </w:tbl>
    <w:p w14:paraId="45AA6B3E" w14:textId="77777777" w:rsidR="00E052FD" w:rsidRPr="008D0C0A" w:rsidRDefault="00E052FD">
      <w:pPr>
        <w:spacing w:before="100"/>
      </w:pPr>
    </w:p>
    <w:p w14:paraId="64DBC568" w14:textId="77777777" w:rsidR="00FA146C" w:rsidRDefault="00ED5164" w:rsidP="00FA146C">
      <w:pPr>
        <w:spacing w:after="80"/>
        <w:ind w:left="3540" w:hanging="3340"/>
        <w:rPr>
          <w:i/>
          <w:iCs/>
          <w:color w:val="262626" w:themeColor="text1" w:themeTint="D9"/>
          <w:lang w:val="en-US"/>
        </w:rPr>
      </w:pPr>
      <w:r w:rsidRPr="008D0C0A">
        <w:rPr>
          <w:b/>
          <w:bCs/>
          <w:color w:val="262626" w:themeColor="text1" w:themeTint="D9"/>
        </w:rPr>
        <w:t>Description of the packaging:</w:t>
      </w:r>
      <w:r w:rsidR="00FA146C">
        <w:rPr>
          <w:b/>
          <w:bCs/>
          <w:color w:val="262626" w:themeColor="text1" w:themeTint="D9"/>
        </w:rPr>
        <w:tab/>
      </w:r>
      <w:r w:rsidR="00FA146C" w:rsidRPr="00FA146C">
        <w:rPr>
          <w:i/>
          <w:iCs/>
          <w:color w:val="262626" w:themeColor="text1" w:themeTint="D9"/>
          <w:lang w:val="en-US"/>
        </w:rPr>
        <w:t xml:space="preserve">[Insert information on materials, product composition, functionality, recyclability, </w:t>
      </w:r>
      <w:proofErr w:type="spellStart"/>
      <w:r w:rsidR="00FA146C" w:rsidRPr="00FA146C">
        <w:rPr>
          <w:i/>
          <w:iCs/>
          <w:color w:val="262626" w:themeColor="text1" w:themeTint="D9"/>
          <w:lang w:val="en-US"/>
        </w:rPr>
        <w:t>compostability</w:t>
      </w:r>
      <w:proofErr w:type="spellEnd"/>
      <w:r w:rsidR="00FA146C" w:rsidRPr="00FA146C">
        <w:rPr>
          <w:i/>
          <w:iCs/>
          <w:color w:val="262626" w:themeColor="text1" w:themeTint="D9"/>
          <w:lang w:val="en-US"/>
        </w:rPr>
        <w:t>, reusability, and weight/volume optimization, etc.]</w:t>
      </w:r>
    </w:p>
    <w:p w14:paraId="3D8CBFE3" w14:textId="77777777" w:rsidR="00FA146C" w:rsidRDefault="00FA146C" w:rsidP="00FA146C">
      <w:pPr>
        <w:spacing w:after="80"/>
        <w:ind w:left="3540" w:hanging="3340"/>
        <w:rPr>
          <w:i/>
          <w:iCs/>
          <w:color w:val="262626" w:themeColor="text1" w:themeTint="D9"/>
          <w:lang w:val="en-US"/>
        </w:rPr>
      </w:pPr>
    </w:p>
    <w:p w14:paraId="3E7B45F4" w14:textId="53AA1C13" w:rsidR="00FA146C" w:rsidRPr="00FA146C" w:rsidRDefault="00FA146C" w:rsidP="00FA146C">
      <w:pPr>
        <w:spacing w:after="80"/>
        <w:ind w:left="3540" w:hanging="3340"/>
        <w:rPr>
          <w:i/>
          <w:iCs/>
          <w:color w:val="262626" w:themeColor="text1" w:themeTint="D9"/>
          <w:lang w:val="en-US"/>
        </w:rPr>
      </w:pPr>
      <w:r w:rsidRPr="00FA146C">
        <w:rPr>
          <w:b/>
          <w:bCs/>
          <w:color w:val="262626" w:themeColor="text1" w:themeTint="D9"/>
          <w:lang w:val="en-US"/>
        </w:rPr>
        <w:t>Packaging type:</w:t>
      </w:r>
      <w:r>
        <w:rPr>
          <w:b/>
          <w:bCs/>
          <w:color w:val="262626" w:themeColor="text1" w:themeTint="D9"/>
          <w:lang w:val="en-US"/>
        </w:rPr>
        <w:tab/>
      </w:r>
      <w:sdt>
        <w:sdtPr>
          <w:rPr>
            <w:rFonts w:ascii="Segoe UI Symbol" w:hAnsi="Segoe UI Symbol" w:cs="Segoe UI Symbol"/>
            <w:i/>
            <w:iCs/>
            <w:color w:val="262626" w:themeColor="text1" w:themeTint="D9"/>
            <w:lang w:val="en-US"/>
          </w:rPr>
          <w:id w:val="45814702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="004D75A5">
            <w:rPr>
              <w:rFonts w:ascii="Segoe UI Symbol" w:hAnsi="Segoe UI Symbol" w:cs="Segoe UI Symbol"/>
              <w:i/>
              <w:iCs/>
              <w:color w:val="262626" w:themeColor="text1" w:themeTint="D9"/>
              <w:lang w:val="en-US"/>
            </w:rPr>
            <w:t>☐</w:t>
          </w:r>
        </w:sdtContent>
      </w:sdt>
      <w:r w:rsidRPr="00FA146C">
        <w:rPr>
          <w:i/>
          <w:iCs/>
          <w:color w:val="262626" w:themeColor="text1" w:themeTint="D9"/>
          <w:lang w:val="en-US"/>
        </w:rPr>
        <w:t xml:space="preserve"> Primary packaging </w:t>
      </w:r>
      <w:sdt>
        <w:sdtPr>
          <w:rPr>
            <w:rFonts w:ascii="Segoe UI Symbol" w:hAnsi="Segoe UI Symbol" w:cs="Segoe UI Symbol"/>
            <w:i/>
            <w:iCs/>
            <w:color w:val="262626" w:themeColor="text1" w:themeTint="D9"/>
            <w:lang w:val="en-US"/>
          </w:rPr>
          <w:id w:val="94816570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A146C">
            <w:rPr>
              <w:rFonts w:ascii="Segoe UI Symbol" w:hAnsi="Segoe UI Symbol" w:cs="Segoe UI Symbol"/>
              <w:i/>
              <w:iCs/>
              <w:color w:val="262626" w:themeColor="text1" w:themeTint="D9"/>
              <w:lang w:val="en-US"/>
            </w:rPr>
            <w:t>☐</w:t>
          </w:r>
        </w:sdtContent>
      </w:sdt>
      <w:r w:rsidRPr="00FA146C">
        <w:rPr>
          <w:i/>
          <w:iCs/>
          <w:color w:val="262626" w:themeColor="text1" w:themeTint="D9"/>
          <w:lang w:val="en-US"/>
        </w:rPr>
        <w:t xml:space="preserve"> Secondary packaging </w:t>
      </w:r>
      <w:sdt>
        <w:sdtPr>
          <w:rPr>
            <w:rFonts w:ascii="Segoe UI Symbol" w:hAnsi="Segoe UI Symbol" w:cs="Segoe UI Symbol"/>
            <w:i/>
            <w:iCs/>
            <w:color w:val="262626" w:themeColor="text1" w:themeTint="D9"/>
            <w:lang w:val="en-US"/>
          </w:rPr>
          <w:id w:val="72281330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A146C">
            <w:rPr>
              <w:rFonts w:ascii="Segoe UI Symbol" w:hAnsi="Segoe UI Symbol" w:cs="Segoe UI Symbol"/>
              <w:i/>
              <w:iCs/>
              <w:color w:val="262626" w:themeColor="text1" w:themeTint="D9"/>
              <w:lang w:val="en-US"/>
            </w:rPr>
            <w:t>☐</w:t>
          </w:r>
        </w:sdtContent>
      </w:sdt>
      <w:r w:rsidRPr="00FA146C">
        <w:rPr>
          <w:i/>
          <w:iCs/>
          <w:color w:val="262626" w:themeColor="text1" w:themeTint="D9"/>
          <w:lang w:val="en-US"/>
        </w:rPr>
        <w:t xml:space="preserve"> Tertiary packaging </w:t>
      </w:r>
      <w:sdt>
        <w:sdtPr>
          <w:rPr>
            <w:rFonts w:ascii="Segoe UI Symbol" w:hAnsi="Segoe UI Symbol" w:cs="Segoe UI Symbol"/>
            <w:i/>
            <w:iCs/>
            <w:color w:val="262626" w:themeColor="text1" w:themeTint="D9"/>
            <w:lang w:val="en-US"/>
          </w:rPr>
          <w:id w:val="164609629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A146C">
            <w:rPr>
              <w:rFonts w:ascii="Segoe UI Symbol" w:hAnsi="Segoe UI Symbol" w:cs="Segoe UI Symbol"/>
              <w:i/>
              <w:iCs/>
              <w:color w:val="262626" w:themeColor="text1" w:themeTint="D9"/>
              <w:lang w:val="en-US"/>
            </w:rPr>
            <w:t>☐</w:t>
          </w:r>
        </w:sdtContent>
      </w:sdt>
      <w:r w:rsidRPr="00FA146C">
        <w:rPr>
          <w:i/>
          <w:iCs/>
          <w:color w:val="262626" w:themeColor="text1" w:themeTint="D9"/>
          <w:lang w:val="en-US"/>
        </w:rPr>
        <w:t xml:space="preserve"> Service packaging </w:t>
      </w:r>
      <w:sdt>
        <w:sdtPr>
          <w:rPr>
            <w:rFonts w:ascii="Segoe UI Symbol" w:hAnsi="Segoe UI Symbol" w:cs="Segoe UI Symbol"/>
            <w:i/>
            <w:iCs/>
            <w:color w:val="262626" w:themeColor="text1" w:themeTint="D9"/>
            <w:lang w:val="en-US"/>
          </w:rPr>
          <w:id w:val="52240389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A146C">
            <w:rPr>
              <w:rFonts w:ascii="Segoe UI Symbol" w:hAnsi="Segoe UI Symbol" w:cs="Segoe UI Symbol"/>
              <w:i/>
              <w:iCs/>
              <w:color w:val="262626" w:themeColor="text1" w:themeTint="D9"/>
              <w:lang w:val="en-US"/>
            </w:rPr>
            <w:t>☐</w:t>
          </w:r>
        </w:sdtContent>
      </w:sdt>
      <w:r w:rsidRPr="00FA146C">
        <w:rPr>
          <w:i/>
          <w:iCs/>
          <w:color w:val="262626" w:themeColor="text1" w:themeTint="D9"/>
          <w:lang w:val="en-US"/>
        </w:rPr>
        <w:t xml:space="preserve"> Transport packaging</w:t>
      </w:r>
      <w:r w:rsidRPr="00FA146C">
        <w:rPr>
          <w:i/>
          <w:iCs/>
          <w:color w:val="262626" w:themeColor="text1" w:themeTint="D9"/>
          <w:lang w:val="en-US"/>
        </w:rPr>
        <w:br/>
      </w:r>
      <w:sdt>
        <w:sdtPr>
          <w:rPr>
            <w:rFonts w:ascii="Segoe UI Symbol" w:hAnsi="Segoe UI Symbol" w:cs="Segoe UI Symbol"/>
            <w:i/>
            <w:iCs/>
            <w:color w:val="262626" w:themeColor="text1" w:themeTint="D9"/>
            <w:lang w:val="en-US"/>
          </w:rPr>
          <w:id w:val="67528962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A146C">
            <w:rPr>
              <w:rFonts w:ascii="Segoe UI Symbol" w:hAnsi="Segoe UI Symbol" w:cs="Segoe UI Symbol"/>
              <w:i/>
              <w:iCs/>
              <w:color w:val="262626" w:themeColor="text1" w:themeTint="D9"/>
              <w:lang w:val="en-US"/>
            </w:rPr>
            <w:t>☐</w:t>
          </w:r>
        </w:sdtContent>
      </w:sdt>
      <w:r w:rsidRPr="00FA146C">
        <w:rPr>
          <w:i/>
          <w:iCs/>
          <w:color w:val="262626" w:themeColor="text1" w:themeTint="D9"/>
          <w:lang w:val="en-US"/>
        </w:rPr>
        <w:t xml:space="preserve"> Sales packaging</w:t>
      </w:r>
    </w:p>
    <w:p w14:paraId="35E10D7B" w14:textId="1A378346" w:rsidR="00E052FD" w:rsidRPr="00FA146C" w:rsidRDefault="00E052FD" w:rsidP="00FA146C">
      <w:pPr>
        <w:tabs>
          <w:tab w:val="left" w:pos="3650"/>
        </w:tabs>
        <w:spacing w:after="80"/>
        <w:ind w:left="200"/>
        <w:rPr>
          <w:i/>
          <w:iCs/>
          <w:color w:val="262626" w:themeColor="text1" w:themeTint="D9"/>
          <w:lang w:val="en-US"/>
        </w:rPr>
      </w:pPr>
    </w:p>
    <w:p w14:paraId="228F2900" w14:textId="57C38ECB" w:rsidR="00FA146C" w:rsidRPr="00FA146C" w:rsidRDefault="00FA146C" w:rsidP="00A2274F">
      <w:pPr>
        <w:spacing w:after="80"/>
        <w:ind w:left="200"/>
        <w:rPr>
          <w:b/>
          <w:bCs/>
          <w:lang w:val="en-US"/>
        </w:rPr>
      </w:pPr>
      <w:r w:rsidRPr="00FA146C">
        <w:rPr>
          <w:b/>
          <w:bCs/>
        </w:rPr>
        <w:t>Technical file reference:</w:t>
      </w:r>
      <w:r>
        <w:rPr>
          <w:b/>
          <w:bCs/>
        </w:rPr>
        <w:tab/>
      </w:r>
      <w:r>
        <w:rPr>
          <w:b/>
          <w:bCs/>
        </w:rPr>
        <w:tab/>
      </w:r>
      <w:r w:rsidRPr="00FA146C">
        <w:rPr>
          <w:i/>
          <w:iCs/>
          <w:lang w:val="en-US"/>
        </w:rPr>
        <w:t>[Insert reference]</w:t>
      </w:r>
    </w:p>
    <w:p w14:paraId="357F936B" w14:textId="77777777" w:rsidR="00E052FD" w:rsidRPr="008D0C0A" w:rsidRDefault="00E052FD">
      <w:pPr>
        <w:spacing w:before="20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E052FD" w:rsidRPr="008D0C0A" w14:paraId="19AD5645" w14:textId="77777777">
        <w:tc>
          <w:tcPr>
            <w:tcW w:w="9638" w:type="dxa"/>
            <w:tcBorders>
              <w:top w:val="single" w:sz="4" w:space="0" w:color="008F87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F0F0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7A473AF2" w14:textId="4E1F93F3" w:rsidR="00E052FD" w:rsidRPr="008D0C0A" w:rsidRDefault="00ED5164">
            <w:r w:rsidRPr="008D0C0A">
              <w:rPr>
                <w:b/>
                <w:bCs/>
                <w:color w:val="262626" w:themeColor="text1" w:themeTint="D9"/>
                <w:sz w:val="22"/>
                <w:szCs w:val="22"/>
              </w:rPr>
              <w:lastRenderedPageBreak/>
              <w:t xml:space="preserve">5. Conformity with </w:t>
            </w:r>
            <w:r w:rsidR="008A4292" w:rsidRPr="008D0C0A">
              <w:rPr>
                <w:b/>
                <w:bCs/>
                <w:color w:val="262626" w:themeColor="text1" w:themeTint="D9"/>
                <w:sz w:val="22"/>
                <w:szCs w:val="22"/>
              </w:rPr>
              <w:t>r</w:t>
            </w:r>
            <w:r w:rsidRPr="008D0C0A">
              <w:rPr>
                <w:b/>
                <w:bCs/>
                <w:color w:val="262626" w:themeColor="text1" w:themeTint="D9"/>
                <w:sz w:val="22"/>
                <w:szCs w:val="22"/>
              </w:rPr>
              <w:t xml:space="preserve">elevant Union </w:t>
            </w:r>
            <w:r w:rsidR="008A4292" w:rsidRPr="008D0C0A">
              <w:rPr>
                <w:b/>
                <w:bCs/>
                <w:color w:val="262626" w:themeColor="text1" w:themeTint="D9"/>
                <w:sz w:val="22"/>
                <w:szCs w:val="22"/>
              </w:rPr>
              <w:t>h</w:t>
            </w:r>
            <w:r w:rsidRPr="008D0C0A">
              <w:rPr>
                <w:b/>
                <w:bCs/>
                <w:color w:val="262626" w:themeColor="text1" w:themeTint="D9"/>
                <w:sz w:val="22"/>
                <w:szCs w:val="22"/>
              </w:rPr>
              <w:t xml:space="preserve">armonisation </w:t>
            </w:r>
            <w:r w:rsidR="008A4292" w:rsidRPr="008D0C0A">
              <w:rPr>
                <w:b/>
                <w:bCs/>
                <w:color w:val="262626" w:themeColor="text1" w:themeTint="D9"/>
                <w:sz w:val="22"/>
                <w:szCs w:val="22"/>
              </w:rPr>
              <w:t>l</w:t>
            </w:r>
            <w:r w:rsidRPr="008D0C0A">
              <w:rPr>
                <w:b/>
                <w:bCs/>
                <w:color w:val="262626" w:themeColor="text1" w:themeTint="D9"/>
                <w:sz w:val="22"/>
                <w:szCs w:val="22"/>
              </w:rPr>
              <w:t>egislation</w:t>
            </w:r>
          </w:p>
        </w:tc>
      </w:tr>
    </w:tbl>
    <w:p w14:paraId="29D34E63" w14:textId="77777777" w:rsidR="00E052FD" w:rsidRPr="008D0C0A" w:rsidRDefault="00E052FD">
      <w:pPr>
        <w:spacing w:before="60"/>
      </w:pPr>
    </w:p>
    <w:p w14:paraId="2A730415" w14:textId="77777777" w:rsidR="00E052FD" w:rsidRPr="008D0C0A" w:rsidRDefault="00ED5164">
      <w:pPr>
        <w:spacing w:after="80"/>
        <w:ind w:left="200" w:right="200"/>
      </w:pPr>
      <w:r w:rsidRPr="008D0C0A">
        <w:t>The object of the declaration referred to in point 4 is in conformity with the requirements of:</w:t>
      </w:r>
    </w:p>
    <w:p w14:paraId="1970647C" w14:textId="0075576A" w:rsidR="00E052FD" w:rsidRDefault="00ED5164">
      <w:pPr>
        <w:spacing w:after="60"/>
        <w:ind w:left="500" w:right="200"/>
      </w:pPr>
      <w:r w:rsidRPr="008D0C0A">
        <w:rPr>
          <w:color w:val="008F87"/>
        </w:rPr>
        <w:t xml:space="preserve">•  </w:t>
      </w:r>
      <w:r w:rsidRPr="008D0C0A">
        <w:rPr>
          <w:b/>
          <w:bCs/>
        </w:rPr>
        <w:t xml:space="preserve">Regulation (EU) 2025/40 </w:t>
      </w:r>
      <w:r w:rsidRPr="008D0C0A">
        <w:t>of the European Parliament and of the Council of 19 December 2024 on packaging and packaging waste (PPWR), Articles 5–12</w:t>
      </w:r>
      <w:r w:rsidR="00F94500">
        <w:t>:</w:t>
      </w:r>
    </w:p>
    <w:p w14:paraId="45A50960" w14:textId="77777777" w:rsidR="00F94500" w:rsidRDefault="00F94500">
      <w:pPr>
        <w:spacing w:after="60"/>
        <w:ind w:left="500" w:right="200"/>
        <w:rPr>
          <w:i/>
          <w:iCs/>
          <w:lang w:val="en-US"/>
        </w:rPr>
      </w:pPr>
    </w:p>
    <w:p w14:paraId="1A84B469" w14:textId="3345D91D" w:rsidR="00F94500" w:rsidRPr="00F94500" w:rsidRDefault="00F94500">
      <w:pPr>
        <w:spacing w:after="60"/>
        <w:ind w:left="500" w:right="200"/>
        <w:rPr>
          <w:i/>
          <w:iCs/>
          <w:lang w:val="en-US"/>
        </w:rPr>
      </w:pPr>
      <w:r w:rsidRPr="00F94500">
        <w:rPr>
          <w:i/>
          <w:iCs/>
          <w:lang w:val="en-US"/>
        </w:rPr>
        <w:t>Tick of</w:t>
      </w:r>
      <w:r>
        <w:rPr>
          <w:i/>
          <w:iCs/>
          <w:lang w:val="en-US"/>
        </w:rPr>
        <w:t>f</w:t>
      </w:r>
      <w:r w:rsidRPr="00F94500">
        <w:rPr>
          <w:i/>
          <w:iCs/>
          <w:lang w:val="en-US"/>
        </w:rPr>
        <w:t xml:space="preserve"> the relevant provisions</w:t>
      </w:r>
      <w:r>
        <w:rPr>
          <w:i/>
          <w:iCs/>
          <w:lang w:val="en-US"/>
        </w:rPr>
        <w:t xml:space="preserve"> for this declaration:</w:t>
      </w:r>
    </w:p>
    <w:p w14:paraId="69AF6F15" w14:textId="28759BA4" w:rsidR="00BC6564" w:rsidRDefault="00000000">
      <w:pPr>
        <w:spacing w:after="60"/>
        <w:ind w:left="500" w:right="200"/>
        <w:rPr>
          <w:lang w:val="da-DK"/>
        </w:rPr>
      </w:pPr>
      <w:sdt>
        <w:sdtPr>
          <w:rPr>
            <w:lang w:val="da-DK"/>
          </w:rPr>
          <w:id w:val="71661272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="00F94500" w:rsidRPr="005D549C">
            <w:rPr>
              <w:lang w:val="da-DK"/>
            </w:rPr>
            <w:t>☐</w:t>
          </w:r>
        </w:sdtContent>
      </w:sdt>
      <w:r w:rsidR="00F94500" w:rsidRPr="005D549C">
        <w:rPr>
          <w:lang w:val="da-DK"/>
        </w:rPr>
        <w:t xml:space="preserve"> Artikel 5    </w:t>
      </w:r>
      <w:sdt>
        <w:sdtPr>
          <w:rPr>
            <w:lang w:val="da-DK"/>
          </w:rPr>
          <w:id w:val="46663845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="00F94500" w:rsidRPr="005D549C">
            <w:rPr>
              <w:lang w:val="da-DK"/>
            </w:rPr>
            <w:t>☐</w:t>
          </w:r>
        </w:sdtContent>
      </w:sdt>
      <w:r w:rsidR="00F94500" w:rsidRPr="005D549C">
        <w:rPr>
          <w:lang w:val="da-DK"/>
        </w:rPr>
        <w:t xml:space="preserve"> Artikel 6    </w:t>
      </w:r>
      <w:sdt>
        <w:sdtPr>
          <w:rPr>
            <w:lang w:val="da-DK"/>
          </w:rPr>
          <w:id w:val="47172928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="00F94500" w:rsidRPr="005D549C">
            <w:rPr>
              <w:lang w:val="da-DK"/>
            </w:rPr>
            <w:t>☐</w:t>
          </w:r>
        </w:sdtContent>
      </w:sdt>
      <w:r w:rsidR="00F94500" w:rsidRPr="005D549C">
        <w:rPr>
          <w:lang w:val="da-DK"/>
        </w:rPr>
        <w:t xml:space="preserve"> Artikel 7    </w:t>
      </w:r>
      <w:sdt>
        <w:sdtPr>
          <w:rPr>
            <w:lang w:val="da-DK"/>
          </w:rPr>
          <w:id w:val="61644936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="00F94500" w:rsidRPr="005D549C">
            <w:rPr>
              <w:lang w:val="da-DK"/>
            </w:rPr>
            <w:t>☐</w:t>
          </w:r>
        </w:sdtContent>
      </w:sdt>
      <w:r w:rsidR="00F94500" w:rsidRPr="005D549C">
        <w:rPr>
          <w:lang w:val="da-DK"/>
        </w:rPr>
        <w:t xml:space="preserve"> Artikel 8    </w:t>
      </w:r>
      <w:sdt>
        <w:sdtPr>
          <w:rPr>
            <w:lang w:val="da-DK"/>
          </w:rPr>
          <w:id w:val="95805459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="00F94500" w:rsidRPr="005D549C">
            <w:rPr>
              <w:lang w:val="da-DK"/>
            </w:rPr>
            <w:t>☐</w:t>
          </w:r>
        </w:sdtContent>
      </w:sdt>
      <w:r w:rsidR="00F94500" w:rsidRPr="005D549C">
        <w:rPr>
          <w:lang w:val="da-DK"/>
        </w:rPr>
        <w:t xml:space="preserve"> Artikel 9    </w:t>
      </w:r>
      <w:sdt>
        <w:sdtPr>
          <w:rPr>
            <w:lang w:val="da-DK"/>
          </w:rPr>
          <w:id w:val="66958113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="00F94500" w:rsidRPr="005D549C">
            <w:rPr>
              <w:lang w:val="da-DK"/>
            </w:rPr>
            <w:t>☐</w:t>
          </w:r>
        </w:sdtContent>
      </w:sdt>
      <w:r w:rsidR="00F94500" w:rsidRPr="005D549C">
        <w:rPr>
          <w:lang w:val="da-DK"/>
        </w:rPr>
        <w:t xml:space="preserve"> Artikel 10    </w:t>
      </w:r>
      <w:sdt>
        <w:sdtPr>
          <w:rPr>
            <w:lang w:val="da-DK"/>
          </w:rPr>
          <w:id w:val="19812040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="00F94500" w:rsidRPr="005D549C">
            <w:rPr>
              <w:lang w:val="da-DK"/>
            </w:rPr>
            <w:t>☐</w:t>
          </w:r>
        </w:sdtContent>
      </w:sdt>
      <w:r w:rsidR="00F94500" w:rsidRPr="005D549C">
        <w:rPr>
          <w:lang w:val="da-DK"/>
        </w:rPr>
        <w:t xml:space="preserve"> Artikel 11    </w:t>
      </w:r>
      <w:sdt>
        <w:sdtPr>
          <w:rPr>
            <w:lang w:val="da-DK"/>
          </w:rPr>
          <w:id w:val="82130132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="00F94500" w:rsidRPr="005D549C">
            <w:rPr>
              <w:lang w:val="da-DK"/>
            </w:rPr>
            <w:t>☐</w:t>
          </w:r>
        </w:sdtContent>
      </w:sdt>
      <w:r w:rsidR="00F94500" w:rsidRPr="005D549C">
        <w:rPr>
          <w:lang w:val="da-DK"/>
        </w:rPr>
        <w:t xml:space="preserve"> Artikel 12    </w:t>
      </w:r>
      <w:sdt>
        <w:sdtPr>
          <w:rPr>
            <w:lang w:val="da-DK"/>
          </w:rPr>
          <w:id w:val="71434617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="00F94500" w:rsidRPr="005D549C">
            <w:rPr>
              <w:lang w:val="da-DK"/>
            </w:rPr>
            <w:t>☐</w:t>
          </w:r>
        </w:sdtContent>
      </w:sdt>
      <w:r w:rsidR="00F94500" w:rsidRPr="005D549C">
        <w:rPr>
          <w:lang w:val="da-DK"/>
        </w:rPr>
        <w:t xml:space="preserve"> Artikel 24    </w:t>
      </w:r>
      <w:sdt>
        <w:sdtPr>
          <w:rPr>
            <w:lang w:val="da-DK"/>
          </w:rPr>
          <w:id w:val="43141513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="00F94500" w:rsidRPr="005D549C">
            <w:rPr>
              <w:lang w:val="da-DK"/>
            </w:rPr>
            <w:t>☐</w:t>
          </w:r>
        </w:sdtContent>
      </w:sdt>
      <w:r w:rsidR="00F94500" w:rsidRPr="005D549C">
        <w:rPr>
          <w:lang w:val="da-DK"/>
        </w:rPr>
        <w:t xml:space="preserve"> Artikel 26    </w:t>
      </w:r>
      <w:sdt>
        <w:sdtPr>
          <w:rPr>
            <w:lang w:val="da-DK"/>
          </w:rPr>
          <w:id w:val="650102829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="00F94500" w:rsidRPr="005D549C">
            <w:rPr>
              <w:lang w:val="da-DK"/>
            </w:rPr>
            <w:t>☐</w:t>
          </w:r>
        </w:sdtContent>
      </w:sdt>
      <w:r w:rsidR="00F94500" w:rsidRPr="005D549C">
        <w:rPr>
          <w:lang w:val="da-DK"/>
        </w:rPr>
        <w:t xml:space="preserve"> Andet / </w:t>
      </w:r>
      <w:proofErr w:type="spellStart"/>
      <w:r w:rsidR="00F94500" w:rsidRPr="005D549C">
        <w:rPr>
          <w:lang w:val="da-DK"/>
        </w:rPr>
        <w:t>Other</w:t>
      </w:r>
      <w:proofErr w:type="spellEnd"/>
      <w:r w:rsidR="00F94500" w:rsidRPr="005D549C">
        <w:rPr>
          <w:lang w:val="da-DK"/>
        </w:rPr>
        <w:t>: [Indsæt]</w:t>
      </w:r>
    </w:p>
    <w:p w14:paraId="3937B702" w14:textId="77777777" w:rsidR="00F94500" w:rsidRPr="00F94500" w:rsidRDefault="00F94500">
      <w:pPr>
        <w:spacing w:after="60"/>
        <w:ind w:left="500" w:right="200"/>
        <w:rPr>
          <w:lang w:val="da-DK"/>
        </w:rPr>
      </w:pPr>
    </w:p>
    <w:p w14:paraId="2BE413F6" w14:textId="299F1A60" w:rsidR="00E052FD" w:rsidRPr="008D0C0A" w:rsidRDefault="00ED5164" w:rsidP="00A2274F">
      <w:pPr>
        <w:spacing w:after="60"/>
        <w:ind w:left="500" w:right="200"/>
      </w:pPr>
      <w:proofErr w:type="gramStart"/>
      <w:r w:rsidRPr="008D0C0A">
        <w:rPr>
          <w:color w:val="008F87"/>
        </w:rPr>
        <w:t xml:space="preserve">•  </w:t>
      </w:r>
      <w:r w:rsidRPr="008D0C0A">
        <w:rPr>
          <w:i/>
          <w:iCs/>
          <w:color w:val="008F87"/>
        </w:rPr>
        <w:t>[</w:t>
      </w:r>
      <w:proofErr w:type="gramEnd"/>
      <w:r w:rsidRPr="008D0C0A">
        <w:rPr>
          <w:i/>
          <w:iCs/>
          <w:color w:val="008F87"/>
        </w:rPr>
        <w:t>Any other applicable</w:t>
      </w:r>
      <w:r w:rsidR="00E25CD6" w:rsidRPr="008D0C0A">
        <w:rPr>
          <w:i/>
          <w:iCs/>
          <w:color w:val="008F87"/>
        </w:rPr>
        <w:t xml:space="preserve"> European</w:t>
      </w:r>
      <w:r w:rsidRPr="008D0C0A">
        <w:rPr>
          <w:i/>
          <w:iCs/>
          <w:color w:val="008F87"/>
        </w:rPr>
        <w:t xml:space="preserve"> Union legislation</w:t>
      </w:r>
      <w:r w:rsidR="003A62EA">
        <w:rPr>
          <w:i/>
          <w:iCs/>
          <w:color w:val="008F87"/>
        </w:rPr>
        <w:t>. List up all relevant legislation</w:t>
      </w:r>
      <w:r w:rsidR="0002380B">
        <w:rPr>
          <w:i/>
          <w:iCs/>
          <w:color w:val="008F87"/>
        </w:rPr>
        <w:t>, e.g. REACH</w:t>
      </w:r>
      <w:r w:rsidR="00F94500">
        <w:rPr>
          <w:i/>
          <w:iCs/>
          <w:color w:val="008F87"/>
        </w:rPr>
        <w:t>, Batteries</w:t>
      </w:r>
      <w:r w:rsidRPr="008D0C0A">
        <w:rPr>
          <w:i/>
          <w:iCs/>
          <w:color w:val="008F87"/>
        </w:rPr>
        <w:t>]</w:t>
      </w:r>
    </w:p>
    <w:p w14:paraId="3DB43FD2" w14:textId="77777777" w:rsidR="00E25CD6" w:rsidRPr="008D0C0A" w:rsidRDefault="00E25CD6" w:rsidP="00E25CD6">
      <w:pPr>
        <w:spacing w:before="20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E25CD6" w:rsidRPr="008D0C0A" w14:paraId="161AB0BF" w14:textId="77777777" w:rsidTr="00E25CD6">
        <w:tc>
          <w:tcPr>
            <w:tcW w:w="9638" w:type="dxa"/>
            <w:tcBorders>
              <w:top w:val="single" w:sz="4" w:space="0" w:color="008F87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F0F0"/>
          </w:tcPr>
          <w:p w14:paraId="1BB64B55" w14:textId="236FC65F" w:rsidR="00E25CD6" w:rsidRPr="008D0C0A" w:rsidRDefault="00E25CD6" w:rsidP="00E25CD6">
            <w:pPr>
              <w:rPr>
                <w:b/>
                <w:bCs/>
                <w:color w:val="262626" w:themeColor="text1" w:themeTint="D9"/>
                <w:sz w:val="22"/>
                <w:szCs w:val="22"/>
              </w:rPr>
            </w:pPr>
            <w:r w:rsidRPr="008D0C0A">
              <w:rPr>
                <w:b/>
                <w:bCs/>
                <w:color w:val="262626" w:themeColor="text1" w:themeTint="D9"/>
                <w:sz w:val="22"/>
                <w:szCs w:val="22"/>
              </w:rPr>
              <w:t xml:space="preserve">6. </w:t>
            </w:r>
            <w:r w:rsidR="004B23E9" w:rsidRPr="008D0C0A">
              <w:rPr>
                <w:b/>
                <w:bCs/>
                <w:color w:val="262626" w:themeColor="text1" w:themeTint="D9"/>
                <w:sz w:val="22"/>
                <w:szCs w:val="22"/>
              </w:rPr>
              <w:t xml:space="preserve">References to </w:t>
            </w:r>
            <w:r w:rsidR="00771EB7" w:rsidRPr="008D0C0A">
              <w:rPr>
                <w:b/>
                <w:bCs/>
                <w:color w:val="262626" w:themeColor="text1" w:themeTint="D9"/>
                <w:sz w:val="22"/>
                <w:szCs w:val="22"/>
              </w:rPr>
              <w:t>the relevant h</w:t>
            </w:r>
            <w:r w:rsidRPr="008D0C0A">
              <w:rPr>
                <w:b/>
                <w:bCs/>
                <w:color w:val="262626" w:themeColor="text1" w:themeTint="D9"/>
                <w:sz w:val="22"/>
                <w:szCs w:val="22"/>
              </w:rPr>
              <w:t xml:space="preserve">armonised </w:t>
            </w:r>
            <w:r w:rsidR="00771EB7" w:rsidRPr="008D0C0A">
              <w:rPr>
                <w:b/>
                <w:bCs/>
                <w:color w:val="262626" w:themeColor="text1" w:themeTint="D9"/>
                <w:sz w:val="22"/>
                <w:szCs w:val="22"/>
              </w:rPr>
              <w:t>s</w:t>
            </w:r>
            <w:r w:rsidRPr="008D0C0A">
              <w:rPr>
                <w:b/>
                <w:bCs/>
                <w:color w:val="262626" w:themeColor="text1" w:themeTint="D9"/>
                <w:sz w:val="22"/>
                <w:szCs w:val="22"/>
              </w:rPr>
              <w:t>tandards</w:t>
            </w:r>
            <w:r w:rsidR="0000378C" w:rsidRPr="008D0C0A">
              <w:rPr>
                <w:b/>
                <w:bCs/>
                <w:color w:val="262626" w:themeColor="text1" w:themeTint="D9"/>
                <w:sz w:val="22"/>
                <w:szCs w:val="22"/>
              </w:rPr>
              <w:t xml:space="preserve"> or the common specifications used or references to </w:t>
            </w:r>
            <w:r w:rsidR="00FE2E85" w:rsidRPr="008D0C0A">
              <w:rPr>
                <w:b/>
                <w:bCs/>
                <w:color w:val="262626" w:themeColor="text1" w:themeTint="D9"/>
                <w:sz w:val="22"/>
                <w:szCs w:val="22"/>
              </w:rPr>
              <w:t>other technical</w:t>
            </w:r>
            <w:r w:rsidRPr="008D0C0A">
              <w:rPr>
                <w:b/>
                <w:bCs/>
                <w:color w:val="262626" w:themeColor="text1" w:themeTint="D9"/>
                <w:sz w:val="22"/>
                <w:szCs w:val="22"/>
              </w:rPr>
              <w:t xml:space="preserve"> </w:t>
            </w:r>
            <w:r w:rsidR="00771EB7" w:rsidRPr="008D0C0A">
              <w:rPr>
                <w:b/>
                <w:bCs/>
                <w:color w:val="262626" w:themeColor="text1" w:themeTint="D9"/>
                <w:sz w:val="22"/>
                <w:szCs w:val="22"/>
              </w:rPr>
              <w:t>s</w:t>
            </w:r>
            <w:r w:rsidRPr="008D0C0A">
              <w:rPr>
                <w:b/>
                <w:bCs/>
                <w:color w:val="262626" w:themeColor="text1" w:themeTint="D9"/>
                <w:sz w:val="22"/>
                <w:szCs w:val="22"/>
              </w:rPr>
              <w:t>pecifications</w:t>
            </w:r>
            <w:r w:rsidR="00FE2E85" w:rsidRPr="008D0C0A">
              <w:rPr>
                <w:b/>
                <w:bCs/>
                <w:color w:val="262626" w:themeColor="text1" w:themeTint="D9"/>
                <w:sz w:val="22"/>
                <w:szCs w:val="22"/>
              </w:rPr>
              <w:t xml:space="preserve"> in relation to which conformity is declared</w:t>
            </w:r>
          </w:p>
        </w:tc>
      </w:tr>
    </w:tbl>
    <w:p w14:paraId="18FB53F3" w14:textId="77777777" w:rsidR="00E25CD6" w:rsidRPr="008D0C0A" w:rsidRDefault="00E25CD6" w:rsidP="00E25CD6">
      <w:pPr>
        <w:spacing w:before="60"/>
      </w:pPr>
    </w:p>
    <w:p w14:paraId="33965F28" w14:textId="77777777" w:rsidR="00E25CD6" w:rsidRDefault="00E25CD6" w:rsidP="00E25CD6">
      <w:r w:rsidRPr="008D0C0A">
        <w:t>Conformity is declared with reference to the following standards and specifications:</w:t>
      </w:r>
    </w:p>
    <w:p w14:paraId="69370CAA" w14:textId="77777777" w:rsidR="0062708C" w:rsidRPr="008D0C0A" w:rsidRDefault="0062708C" w:rsidP="00E25CD6"/>
    <w:p w14:paraId="1F135E89" w14:textId="11F267F2" w:rsidR="0062708C" w:rsidRPr="0062708C" w:rsidRDefault="00E25CD6" w:rsidP="0062708C">
      <w:pPr>
        <w:spacing w:after="40"/>
        <w:ind w:left="708"/>
        <w:rPr>
          <w:i/>
          <w:iCs/>
          <w:color w:val="008F87"/>
        </w:rPr>
      </w:pPr>
      <w:r w:rsidRPr="0062708C">
        <w:rPr>
          <w:i/>
          <w:iCs/>
          <w:color w:val="008F87"/>
        </w:rPr>
        <w:t xml:space="preserve">• </w:t>
      </w:r>
      <w:r w:rsidR="0062708C" w:rsidRPr="0062708C">
        <w:rPr>
          <w:i/>
          <w:iCs/>
          <w:color w:val="008F87"/>
          <w:lang w:val="en-US"/>
        </w:rPr>
        <w:t xml:space="preserve">[Standard number, title and version/year] </w:t>
      </w:r>
    </w:p>
    <w:p w14:paraId="60C4E851" w14:textId="6F0ACCCD" w:rsidR="0062708C" w:rsidRPr="0062708C" w:rsidRDefault="00E25CD6" w:rsidP="0062708C">
      <w:pPr>
        <w:spacing w:after="40"/>
        <w:ind w:left="708"/>
        <w:rPr>
          <w:i/>
          <w:iCs/>
          <w:color w:val="008F87"/>
          <w:lang w:val="en-US"/>
        </w:rPr>
      </w:pPr>
      <w:r w:rsidRPr="0062708C">
        <w:rPr>
          <w:i/>
          <w:iCs/>
          <w:color w:val="008F87"/>
        </w:rPr>
        <w:t xml:space="preserve">• </w:t>
      </w:r>
      <w:r w:rsidR="0062708C" w:rsidRPr="0062708C">
        <w:rPr>
          <w:i/>
          <w:iCs/>
          <w:color w:val="008F87"/>
          <w:lang w:val="en-US"/>
        </w:rPr>
        <w:t xml:space="preserve">[Standard number, title and version/year] </w:t>
      </w:r>
    </w:p>
    <w:p w14:paraId="0C5C0459" w14:textId="0C5FCA57" w:rsidR="0062708C" w:rsidRPr="0062708C" w:rsidRDefault="00E25CD6" w:rsidP="0062708C">
      <w:pPr>
        <w:spacing w:after="40"/>
        <w:ind w:left="708"/>
        <w:rPr>
          <w:i/>
          <w:iCs/>
          <w:color w:val="008F87"/>
          <w:lang w:val="en-US"/>
        </w:rPr>
      </w:pPr>
      <w:r w:rsidRPr="0062708C">
        <w:rPr>
          <w:i/>
          <w:iCs/>
          <w:color w:val="008F87"/>
        </w:rPr>
        <w:t xml:space="preserve">• </w:t>
      </w:r>
      <w:r w:rsidR="0062708C" w:rsidRPr="0062708C">
        <w:rPr>
          <w:i/>
          <w:iCs/>
          <w:color w:val="008F87"/>
          <w:lang w:val="en-US"/>
        </w:rPr>
        <w:t>[Standard number, title and version/year]</w:t>
      </w:r>
    </w:p>
    <w:p w14:paraId="1B42D2DE" w14:textId="77777777" w:rsidR="0062708C" w:rsidRDefault="0062708C" w:rsidP="0062708C">
      <w:pPr>
        <w:spacing w:after="40"/>
      </w:pPr>
    </w:p>
    <w:p w14:paraId="309C4D6F" w14:textId="77777777" w:rsidR="0062708C" w:rsidRDefault="0062708C" w:rsidP="0062708C">
      <w:pPr>
        <w:spacing w:after="40"/>
      </w:pPr>
      <w:r>
        <w:t>Common specifications:</w:t>
      </w:r>
      <w:r>
        <w:tab/>
      </w:r>
    </w:p>
    <w:p w14:paraId="7782419E" w14:textId="1386ACB5" w:rsidR="0062708C" w:rsidRDefault="0062708C" w:rsidP="0062708C">
      <w:pPr>
        <w:spacing w:after="40"/>
      </w:pPr>
      <w:r>
        <w:tab/>
      </w:r>
    </w:p>
    <w:p w14:paraId="2C59AB99" w14:textId="0BCAA0AA" w:rsidR="0062708C" w:rsidRPr="0062708C" w:rsidRDefault="0062708C" w:rsidP="0062708C">
      <w:pPr>
        <w:pStyle w:val="Listeavsnitt"/>
        <w:numPr>
          <w:ilvl w:val="0"/>
          <w:numId w:val="3"/>
        </w:numPr>
        <w:spacing w:after="40"/>
        <w:rPr>
          <w:i/>
          <w:iCs/>
        </w:rPr>
      </w:pPr>
      <w:r w:rsidRPr="0062708C">
        <w:rPr>
          <w:i/>
          <w:iCs/>
        </w:rPr>
        <w:t>[insert if relevant]</w:t>
      </w:r>
    </w:p>
    <w:p w14:paraId="1FC2525B" w14:textId="77777777" w:rsidR="0062708C" w:rsidRDefault="0062708C" w:rsidP="0062708C">
      <w:pPr>
        <w:spacing w:after="40"/>
      </w:pPr>
    </w:p>
    <w:p w14:paraId="547863D2" w14:textId="77777777" w:rsidR="0062708C" w:rsidRDefault="0062708C" w:rsidP="0062708C">
      <w:pPr>
        <w:spacing w:after="40"/>
        <w:ind w:left="2830" w:hanging="2830"/>
        <w:rPr>
          <w:lang w:val="en-US"/>
        </w:rPr>
      </w:pPr>
      <w:r w:rsidRPr="0062708C">
        <w:rPr>
          <w:lang w:val="en-US"/>
        </w:rPr>
        <w:t xml:space="preserve">Other technical specifications: </w:t>
      </w:r>
    </w:p>
    <w:p w14:paraId="5D91E2D9" w14:textId="77535F35" w:rsidR="0062708C" w:rsidRPr="0062708C" w:rsidRDefault="0062708C" w:rsidP="0062708C">
      <w:pPr>
        <w:pStyle w:val="Listeavsnitt"/>
        <w:numPr>
          <w:ilvl w:val="0"/>
          <w:numId w:val="3"/>
        </w:numPr>
        <w:spacing w:after="40"/>
        <w:rPr>
          <w:i/>
          <w:iCs/>
          <w:lang w:val="en-US"/>
        </w:rPr>
      </w:pPr>
      <w:r w:rsidRPr="0062708C">
        <w:rPr>
          <w:i/>
          <w:iCs/>
          <w:lang w:val="en-US"/>
        </w:rPr>
        <w:t>[Insert, e.g., internal specifications, test methods, protocols, and recognized industry methodologies]</w:t>
      </w:r>
    </w:p>
    <w:p w14:paraId="025125B7" w14:textId="40B88F99" w:rsidR="0062708C" w:rsidRPr="0062708C" w:rsidRDefault="0062708C" w:rsidP="0062708C">
      <w:pPr>
        <w:spacing w:after="40"/>
        <w:rPr>
          <w:lang w:val="en-US"/>
        </w:rPr>
      </w:pPr>
    </w:p>
    <w:p w14:paraId="12312580" w14:textId="77777777" w:rsidR="00E25CD6" w:rsidRPr="0062708C" w:rsidRDefault="00E25CD6" w:rsidP="00E25CD6">
      <w:pPr>
        <w:spacing w:before="200"/>
        <w:rPr>
          <w:lang w:val="en-US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E25CD6" w:rsidRPr="008D0C0A" w14:paraId="5FBD53D7" w14:textId="77777777" w:rsidTr="0033714E">
        <w:tc>
          <w:tcPr>
            <w:tcW w:w="9638" w:type="dxa"/>
            <w:tcBorders>
              <w:top w:val="single" w:sz="4" w:space="0" w:color="008F87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F0F0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027864BD" w14:textId="7900B3B5" w:rsidR="00E25CD6" w:rsidRPr="008D0C0A" w:rsidRDefault="00E25CD6" w:rsidP="0033714E">
            <w:pPr>
              <w:rPr>
                <w:color w:val="262626" w:themeColor="text1" w:themeTint="D9"/>
              </w:rPr>
            </w:pPr>
            <w:r w:rsidRPr="008D0C0A">
              <w:rPr>
                <w:b/>
                <w:bCs/>
                <w:color w:val="262626" w:themeColor="text1" w:themeTint="D9"/>
                <w:sz w:val="22"/>
                <w:szCs w:val="22"/>
              </w:rPr>
              <w:t xml:space="preserve">7. Notified </w:t>
            </w:r>
            <w:r w:rsidR="00847F8A" w:rsidRPr="008D0C0A">
              <w:rPr>
                <w:b/>
                <w:bCs/>
                <w:color w:val="262626" w:themeColor="text1" w:themeTint="D9"/>
                <w:sz w:val="22"/>
                <w:szCs w:val="22"/>
              </w:rPr>
              <w:t>b</w:t>
            </w:r>
            <w:r w:rsidRPr="008D0C0A">
              <w:rPr>
                <w:b/>
                <w:bCs/>
                <w:color w:val="262626" w:themeColor="text1" w:themeTint="D9"/>
                <w:sz w:val="22"/>
                <w:szCs w:val="22"/>
              </w:rPr>
              <w:t>ody (</w:t>
            </w:r>
            <w:r w:rsidR="00847F8A" w:rsidRPr="008D0C0A">
              <w:rPr>
                <w:b/>
                <w:bCs/>
                <w:color w:val="262626" w:themeColor="text1" w:themeTint="D9"/>
                <w:sz w:val="22"/>
                <w:szCs w:val="22"/>
              </w:rPr>
              <w:t>w</w:t>
            </w:r>
            <w:r w:rsidRPr="008D0C0A">
              <w:rPr>
                <w:b/>
                <w:bCs/>
                <w:color w:val="262626" w:themeColor="text1" w:themeTint="D9"/>
                <w:sz w:val="22"/>
                <w:szCs w:val="22"/>
              </w:rPr>
              <w:t xml:space="preserve">here </w:t>
            </w:r>
            <w:r w:rsidR="00847F8A" w:rsidRPr="008D0C0A">
              <w:rPr>
                <w:b/>
                <w:bCs/>
                <w:color w:val="262626" w:themeColor="text1" w:themeTint="D9"/>
                <w:sz w:val="22"/>
                <w:szCs w:val="22"/>
              </w:rPr>
              <w:t>a</w:t>
            </w:r>
            <w:r w:rsidRPr="008D0C0A">
              <w:rPr>
                <w:b/>
                <w:bCs/>
                <w:color w:val="262626" w:themeColor="text1" w:themeTint="D9"/>
                <w:sz w:val="22"/>
                <w:szCs w:val="22"/>
              </w:rPr>
              <w:t>pplicable)</w:t>
            </w:r>
          </w:p>
        </w:tc>
      </w:tr>
    </w:tbl>
    <w:p w14:paraId="7D464D40" w14:textId="77777777" w:rsidR="00E25CD6" w:rsidRPr="008D0C0A" w:rsidRDefault="00E25CD6" w:rsidP="00E25CD6">
      <w:pPr>
        <w:spacing w:before="60"/>
      </w:pPr>
    </w:p>
    <w:p w14:paraId="002A0219" w14:textId="2E00324C" w:rsidR="00F96046" w:rsidRDefault="00DF0056" w:rsidP="00F96046">
      <w:pPr>
        <w:spacing w:after="80"/>
        <w:ind w:left="200" w:right="200"/>
      </w:pPr>
      <w:r w:rsidRPr="008D0C0A">
        <w:t>Where applicable, the notified body (name, ad</w:t>
      </w:r>
      <w:r w:rsidR="00F96046" w:rsidRPr="008D0C0A">
        <w:t xml:space="preserve">dress, number) performed (description of intervention) and issued the </w:t>
      </w:r>
      <w:r w:rsidR="002B2DCB" w:rsidRPr="008D0C0A">
        <w:t>certificate(s): (details, including the date of the certificate(s), and, where appropriate</w:t>
      </w:r>
      <w:r w:rsidR="005F1D1E" w:rsidRPr="008D0C0A">
        <w:t>, information in the duration and conditions of validity).</w:t>
      </w:r>
    </w:p>
    <w:p w14:paraId="1BB35182" w14:textId="77777777" w:rsidR="00E25CD6" w:rsidRPr="008D0C0A" w:rsidRDefault="00E25CD6" w:rsidP="00E25CD6">
      <w:pPr>
        <w:spacing w:before="20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E25CD6" w:rsidRPr="008D0C0A" w14:paraId="4EA5D5AA" w14:textId="77777777" w:rsidTr="0033714E">
        <w:tc>
          <w:tcPr>
            <w:tcW w:w="9638" w:type="dxa"/>
            <w:tcBorders>
              <w:top w:val="single" w:sz="4" w:space="0" w:color="008F87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F0F0"/>
            <w:tcMar>
              <w:top w:w="80" w:type="dxa"/>
              <w:left w:w="200" w:type="dxa"/>
              <w:bottom w:w="80" w:type="dxa"/>
              <w:right w:w="200" w:type="dxa"/>
            </w:tcMar>
          </w:tcPr>
          <w:p w14:paraId="494A9E40" w14:textId="327F7221" w:rsidR="00E25CD6" w:rsidRPr="008D0C0A" w:rsidRDefault="00E25CD6" w:rsidP="0033714E">
            <w:r w:rsidRPr="008D0C0A">
              <w:rPr>
                <w:b/>
                <w:bCs/>
                <w:color w:val="262626" w:themeColor="text1" w:themeTint="D9"/>
                <w:sz w:val="22"/>
                <w:szCs w:val="22"/>
              </w:rPr>
              <w:t xml:space="preserve">8. Additional </w:t>
            </w:r>
            <w:r w:rsidR="009802D3" w:rsidRPr="008D0C0A">
              <w:rPr>
                <w:b/>
                <w:bCs/>
                <w:color w:val="262626" w:themeColor="text1" w:themeTint="D9"/>
                <w:sz w:val="22"/>
                <w:szCs w:val="22"/>
              </w:rPr>
              <w:t>i</w:t>
            </w:r>
            <w:r w:rsidRPr="008D0C0A">
              <w:rPr>
                <w:b/>
                <w:bCs/>
                <w:color w:val="262626" w:themeColor="text1" w:themeTint="D9"/>
                <w:sz w:val="22"/>
                <w:szCs w:val="22"/>
              </w:rPr>
              <w:t>nformation</w:t>
            </w:r>
            <w:r w:rsidR="00A2274F">
              <w:rPr>
                <w:b/>
                <w:bCs/>
                <w:color w:val="262626" w:themeColor="text1" w:themeTint="D9"/>
                <w:sz w:val="22"/>
                <w:szCs w:val="22"/>
              </w:rPr>
              <w:t>, a</w:t>
            </w:r>
            <w:r w:rsidR="0062708C">
              <w:t>ttached or referenced supporting documents</w:t>
            </w:r>
          </w:p>
        </w:tc>
      </w:tr>
    </w:tbl>
    <w:p w14:paraId="1EB6E235" w14:textId="2E112950" w:rsidR="00456480" w:rsidRDefault="00D75FBD" w:rsidP="00456480">
      <w:pPr>
        <w:spacing w:before="60"/>
      </w:pPr>
      <w:r>
        <w:t>Other relevant information:</w:t>
      </w:r>
    </w:p>
    <w:p w14:paraId="6E6228A0" w14:textId="77777777" w:rsidR="00A2274F" w:rsidRDefault="00000000" w:rsidP="00456480">
      <w:pPr>
        <w:spacing w:before="60"/>
        <w:rPr>
          <w:lang w:val="en-US"/>
        </w:rPr>
      </w:pPr>
      <w:sdt>
        <w:sdtPr>
          <w:rPr>
            <w:rFonts w:ascii="Segoe UI Symbol" w:hAnsi="Segoe UI Symbol" w:cs="Segoe UI Symbol"/>
            <w:lang w:val="en-US"/>
          </w:rPr>
          <w:id w:val="635977599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="00A2274F" w:rsidRPr="00A2274F">
            <w:rPr>
              <w:rFonts w:ascii="Segoe UI Symbol" w:hAnsi="Segoe UI Symbol" w:cs="Segoe UI Symbol"/>
              <w:lang w:val="en-US"/>
            </w:rPr>
            <w:t>☐</w:t>
          </w:r>
        </w:sdtContent>
      </w:sdt>
      <w:r w:rsidR="00A2274F" w:rsidRPr="00A2274F">
        <w:rPr>
          <w:lang w:val="en-US"/>
        </w:rPr>
        <w:t xml:space="preserve"> Bill of Materials (BOM) </w:t>
      </w:r>
      <w:sdt>
        <w:sdtPr>
          <w:rPr>
            <w:rFonts w:ascii="Segoe UI Symbol" w:hAnsi="Segoe UI Symbol" w:cs="Segoe UI Symbol"/>
            <w:lang w:val="en-US"/>
          </w:rPr>
          <w:id w:val="38047161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="00A2274F" w:rsidRPr="00A2274F">
            <w:rPr>
              <w:rFonts w:ascii="Segoe UI Symbol" w:hAnsi="Segoe UI Symbol" w:cs="Segoe UI Symbol"/>
              <w:lang w:val="en-US"/>
            </w:rPr>
            <w:t>☐</w:t>
          </w:r>
        </w:sdtContent>
      </w:sdt>
      <w:r w:rsidR="00A2274F" w:rsidRPr="00A2274F">
        <w:rPr>
          <w:lang w:val="en-US"/>
        </w:rPr>
        <w:t xml:space="preserve"> Material Declaration </w:t>
      </w:r>
      <w:sdt>
        <w:sdtPr>
          <w:rPr>
            <w:rFonts w:ascii="Segoe UI Symbol" w:hAnsi="Segoe UI Symbol" w:cs="Segoe UI Symbol"/>
            <w:lang w:val="en-US"/>
          </w:rPr>
          <w:id w:val="61066497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="00A2274F" w:rsidRPr="00A2274F">
            <w:rPr>
              <w:rFonts w:ascii="Segoe UI Symbol" w:hAnsi="Segoe UI Symbol" w:cs="Segoe UI Symbol"/>
              <w:lang w:val="en-US"/>
            </w:rPr>
            <w:t>☐</w:t>
          </w:r>
        </w:sdtContent>
      </w:sdt>
      <w:r w:rsidR="00A2274F" w:rsidRPr="00A2274F">
        <w:rPr>
          <w:lang w:val="en-US"/>
        </w:rPr>
        <w:t xml:space="preserve"> Test Reports </w:t>
      </w:r>
      <w:sdt>
        <w:sdtPr>
          <w:rPr>
            <w:rFonts w:ascii="Segoe UI Symbol" w:hAnsi="Segoe UI Symbol" w:cs="Segoe UI Symbol"/>
            <w:lang w:val="en-US"/>
          </w:rPr>
          <w:id w:val="42209877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="00A2274F" w:rsidRPr="00A2274F">
            <w:rPr>
              <w:rFonts w:ascii="Segoe UI Symbol" w:hAnsi="Segoe UI Symbol" w:cs="Segoe UI Symbol"/>
              <w:lang w:val="en-US"/>
            </w:rPr>
            <w:t>☐</w:t>
          </w:r>
        </w:sdtContent>
      </w:sdt>
      <w:r w:rsidR="00A2274F" w:rsidRPr="00A2274F">
        <w:rPr>
          <w:lang w:val="en-US"/>
        </w:rPr>
        <w:t xml:space="preserve"> Supplier Declarations </w:t>
      </w:r>
      <w:sdt>
        <w:sdtPr>
          <w:rPr>
            <w:rFonts w:ascii="Segoe UI Symbol" w:hAnsi="Segoe UI Symbol" w:cs="Segoe UI Symbol"/>
            <w:lang w:val="en-US"/>
          </w:rPr>
          <w:id w:val="70066338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="00A2274F" w:rsidRPr="00A2274F">
            <w:rPr>
              <w:rFonts w:ascii="Segoe UI Symbol" w:hAnsi="Segoe UI Symbol" w:cs="Segoe UI Symbol"/>
              <w:lang w:val="en-US"/>
            </w:rPr>
            <w:t>☐</w:t>
          </w:r>
        </w:sdtContent>
      </w:sdt>
      <w:r w:rsidR="00A2274F" w:rsidRPr="00A2274F">
        <w:rPr>
          <w:lang w:val="en-US"/>
        </w:rPr>
        <w:t xml:space="preserve"> Risk Assessment </w:t>
      </w:r>
      <w:sdt>
        <w:sdtPr>
          <w:rPr>
            <w:rFonts w:ascii="Segoe UI Symbol" w:hAnsi="Segoe UI Symbol" w:cs="Segoe UI Symbol"/>
            <w:lang w:val="en-US"/>
          </w:rPr>
          <w:id w:val="38570955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="00A2274F" w:rsidRPr="00A2274F">
            <w:rPr>
              <w:rFonts w:ascii="Segoe UI Symbol" w:hAnsi="Segoe UI Symbol" w:cs="Segoe UI Symbol"/>
              <w:lang w:val="en-US"/>
            </w:rPr>
            <w:t>☐</w:t>
          </w:r>
        </w:sdtContent>
      </w:sdt>
      <w:r w:rsidR="00A2274F" w:rsidRPr="00A2274F">
        <w:rPr>
          <w:lang w:val="en-US"/>
        </w:rPr>
        <w:t xml:space="preserve"> Packaging Drawings </w:t>
      </w:r>
      <w:sdt>
        <w:sdtPr>
          <w:rPr>
            <w:rFonts w:ascii="Segoe UI Symbol" w:hAnsi="Segoe UI Symbol" w:cs="Segoe UI Symbol"/>
            <w:lang w:val="en-US"/>
          </w:rPr>
          <w:id w:val="619270289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="00A2274F" w:rsidRPr="00A2274F">
            <w:rPr>
              <w:rFonts w:ascii="Segoe UI Symbol" w:hAnsi="Segoe UI Symbol" w:cs="Segoe UI Symbol"/>
              <w:lang w:val="en-US"/>
            </w:rPr>
            <w:t>☐</w:t>
          </w:r>
        </w:sdtContent>
      </w:sdt>
      <w:r w:rsidR="00A2274F" w:rsidRPr="00A2274F">
        <w:rPr>
          <w:lang w:val="en-US"/>
        </w:rPr>
        <w:t xml:space="preserve"> Product Photos </w:t>
      </w:r>
      <w:sdt>
        <w:sdtPr>
          <w:rPr>
            <w:rFonts w:ascii="Segoe UI Symbol" w:hAnsi="Segoe UI Symbol" w:cs="Segoe UI Symbol"/>
            <w:lang w:val="en-US"/>
          </w:rPr>
          <w:id w:val="71455536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="00A2274F" w:rsidRPr="00A2274F">
            <w:rPr>
              <w:rFonts w:ascii="Segoe UI Symbol" w:hAnsi="Segoe UI Symbol" w:cs="Segoe UI Symbol"/>
              <w:lang w:val="en-US"/>
            </w:rPr>
            <w:t>☐</w:t>
          </w:r>
        </w:sdtContent>
      </w:sdt>
      <w:r w:rsidR="00A2274F" w:rsidRPr="00A2274F">
        <w:rPr>
          <w:lang w:val="en-US"/>
        </w:rPr>
        <w:t xml:space="preserve"> Certificates </w:t>
      </w:r>
      <w:sdt>
        <w:sdtPr>
          <w:rPr>
            <w:rFonts w:ascii="Segoe UI Symbol" w:hAnsi="Segoe UI Symbol" w:cs="Segoe UI Symbol"/>
            <w:lang w:val="en-US"/>
          </w:rPr>
          <w:id w:val="43766715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="00A2274F" w:rsidRPr="00A2274F">
            <w:rPr>
              <w:rFonts w:ascii="Segoe UI Symbol" w:hAnsi="Segoe UI Symbol" w:cs="Segoe UI Symbol"/>
              <w:lang w:val="en-US"/>
            </w:rPr>
            <w:t>☐</w:t>
          </w:r>
        </w:sdtContent>
      </w:sdt>
      <w:r w:rsidR="00A2274F" w:rsidRPr="00A2274F">
        <w:rPr>
          <w:lang w:val="en-US"/>
        </w:rPr>
        <w:t xml:space="preserve"> Technical File Index </w:t>
      </w:r>
    </w:p>
    <w:p w14:paraId="732AA4A8" w14:textId="32EDF87A" w:rsidR="00A2274F" w:rsidRPr="00A2274F" w:rsidRDefault="00000000" w:rsidP="00456480">
      <w:pPr>
        <w:spacing w:before="60"/>
        <w:rPr>
          <w:lang w:val="en-US"/>
        </w:rPr>
      </w:pPr>
      <w:sdt>
        <w:sdtPr>
          <w:rPr>
            <w:rFonts w:ascii="Segoe UI Symbol" w:hAnsi="Segoe UI Symbol" w:cs="Segoe UI Symbol"/>
            <w:lang w:val="en-US"/>
          </w:rPr>
          <w:id w:val="17301312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="00A2274F" w:rsidRPr="00A2274F">
            <w:rPr>
              <w:rFonts w:ascii="Segoe UI Symbol" w:hAnsi="Segoe UI Symbol" w:cs="Segoe UI Symbol"/>
              <w:lang w:val="en-US"/>
            </w:rPr>
            <w:t>☐</w:t>
          </w:r>
        </w:sdtContent>
      </w:sdt>
      <w:r w:rsidR="00A2274F" w:rsidRPr="00A2274F">
        <w:rPr>
          <w:lang w:val="en-US"/>
        </w:rPr>
        <w:t xml:space="preserve"> Other: </w:t>
      </w:r>
      <w:r w:rsidR="00A2274F" w:rsidRPr="00A2274F">
        <w:rPr>
          <w:i/>
          <w:iCs/>
          <w:lang w:val="en-US"/>
        </w:rPr>
        <w:t>[Insert]</w:t>
      </w:r>
    </w:p>
    <w:p w14:paraId="08A20E4E" w14:textId="706F452B" w:rsidR="00856302" w:rsidRPr="00856302" w:rsidRDefault="00856302" w:rsidP="00456480">
      <w:pPr>
        <w:spacing w:before="60"/>
        <w:rPr>
          <w:i/>
          <w:iCs/>
        </w:rPr>
      </w:pPr>
      <w:r w:rsidRPr="00856302">
        <w:rPr>
          <w:i/>
          <w:iCs/>
        </w:rPr>
        <w:t>or</w:t>
      </w:r>
    </w:p>
    <w:p w14:paraId="0D0E48C1" w14:textId="3A121EC1" w:rsidR="00D75FBD" w:rsidRPr="008D0C0A" w:rsidRDefault="00000000" w:rsidP="00456480">
      <w:pPr>
        <w:spacing w:before="60"/>
      </w:pPr>
      <w:sdt>
        <w:sdtPr>
          <w:rPr>
            <w:rFonts w:ascii="Segoe UI Symbol" w:hAnsi="Segoe UI Symbol" w:cs="Segoe UI Symbol"/>
          </w:rPr>
          <w:id w:val="91642326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="00D75FBD">
            <w:rPr>
              <w:rFonts w:ascii="Segoe UI Symbol" w:hAnsi="Segoe UI Symbol" w:cs="Segoe UI Symbol"/>
            </w:rPr>
            <w:t>☐</w:t>
          </w:r>
        </w:sdtContent>
      </w:sdt>
      <w:r w:rsidR="00D75FBD">
        <w:t xml:space="preserve"> Not applicable</w:t>
      </w:r>
    </w:p>
    <w:p w14:paraId="4CAD644F" w14:textId="77777777" w:rsidR="00A2274F" w:rsidRPr="008D0C0A" w:rsidRDefault="00A2274F" w:rsidP="00456480">
      <w:pPr>
        <w:spacing w:before="30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456480" w:rsidRPr="008D0C0A" w14:paraId="7598AA50" w14:textId="77777777" w:rsidTr="0033714E">
        <w:tc>
          <w:tcPr>
            <w:tcW w:w="9638" w:type="dxa"/>
            <w:tcBorders>
              <w:top w:val="single" w:sz="4" w:space="0" w:color="008F87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F0F0"/>
            <w:tcMar>
              <w:top w:w="160" w:type="dxa"/>
              <w:left w:w="300" w:type="dxa"/>
              <w:bottom w:w="160" w:type="dxa"/>
              <w:right w:w="300" w:type="dxa"/>
            </w:tcMar>
          </w:tcPr>
          <w:p w14:paraId="2309A114" w14:textId="77777777" w:rsidR="00456480" w:rsidRPr="008D0C0A" w:rsidRDefault="00456480" w:rsidP="0033714E">
            <w:pPr>
              <w:spacing w:after="60"/>
            </w:pPr>
            <w:r w:rsidRPr="008D0C0A">
              <w:rPr>
                <w:b/>
                <w:bCs/>
                <w:color w:val="262626" w:themeColor="text1" w:themeTint="D9"/>
              </w:rPr>
              <w:t>Signed for and on behalf of:</w:t>
            </w:r>
          </w:p>
          <w:p w14:paraId="43753B48" w14:textId="77777777" w:rsidR="00456480" w:rsidRPr="008D0C0A" w:rsidRDefault="00456480" w:rsidP="0033714E">
            <w:pPr>
              <w:spacing w:before="40"/>
            </w:pPr>
          </w:p>
          <w:p w14:paraId="037009C8" w14:textId="77777777" w:rsidR="00456480" w:rsidRPr="008D0C0A" w:rsidRDefault="00456480" w:rsidP="0033714E">
            <w:pPr>
              <w:spacing w:after="40"/>
            </w:pPr>
            <w:r w:rsidRPr="008D0C0A">
              <w:rPr>
                <w:b/>
                <w:bCs/>
                <w:color w:val="262626" w:themeColor="text1" w:themeTint="D9"/>
              </w:rPr>
              <w:t xml:space="preserve">Place and date of issue: </w:t>
            </w:r>
            <w:r w:rsidRPr="008D0C0A">
              <w:rPr>
                <w:i/>
                <w:iCs/>
                <w:color w:val="008F87"/>
              </w:rPr>
              <w:t>[Place], [DD/MM/YYYY]</w:t>
            </w:r>
          </w:p>
          <w:p w14:paraId="7C340236" w14:textId="77777777" w:rsidR="00456480" w:rsidRPr="008D0C0A" w:rsidRDefault="00456480" w:rsidP="0033714E">
            <w:pPr>
              <w:spacing w:before="40"/>
            </w:pPr>
          </w:p>
          <w:p w14:paraId="7245D989" w14:textId="77777777" w:rsidR="00456480" w:rsidRPr="008D0C0A" w:rsidRDefault="00456480" w:rsidP="0033714E">
            <w:pPr>
              <w:spacing w:after="40"/>
            </w:pPr>
            <w:r w:rsidRPr="008D0C0A">
              <w:rPr>
                <w:b/>
                <w:bCs/>
                <w:color w:val="262626" w:themeColor="text1" w:themeTint="D9"/>
              </w:rPr>
              <w:t xml:space="preserve">Name: </w:t>
            </w:r>
            <w:r w:rsidRPr="008D0C0A">
              <w:rPr>
                <w:i/>
                <w:iCs/>
                <w:color w:val="008F87"/>
              </w:rPr>
              <w:t>[Full name]</w:t>
            </w:r>
          </w:p>
          <w:p w14:paraId="7CB749C9" w14:textId="77777777" w:rsidR="00456480" w:rsidRPr="008D0C0A" w:rsidRDefault="00456480" w:rsidP="0033714E">
            <w:pPr>
              <w:spacing w:after="40"/>
            </w:pPr>
            <w:r w:rsidRPr="008D0C0A">
              <w:rPr>
                <w:b/>
                <w:bCs/>
                <w:color w:val="262626" w:themeColor="text1" w:themeTint="D9"/>
              </w:rPr>
              <w:t xml:space="preserve">Function: </w:t>
            </w:r>
            <w:r w:rsidRPr="008D0C0A">
              <w:rPr>
                <w:i/>
                <w:iCs/>
                <w:color w:val="008F87"/>
              </w:rPr>
              <w:t>[Title / function]</w:t>
            </w:r>
          </w:p>
          <w:p w14:paraId="1E96AF50" w14:textId="77777777" w:rsidR="00456480" w:rsidRPr="008D0C0A" w:rsidRDefault="00456480" w:rsidP="0033714E">
            <w:pPr>
              <w:spacing w:before="200"/>
            </w:pPr>
          </w:p>
          <w:p w14:paraId="15D05D51" w14:textId="77777777" w:rsidR="00456480" w:rsidRPr="008D0C0A" w:rsidRDefault="00456480" w:rsidP="0033714E">
            <w:r w:rsidRPr="008D0C0A">
              <w:t>Signature: ______________________________________</w:t>
            </w:r>
          </w:p>
        </w:tc>
      </w:tr>
    </w:tbl>
    <w:p w14:paraId="111D3A45" w14:textId="6E770ACD" w:rsidR="00FA146C" w:rsidRDefault="00FA146C" w:rsidP="00FA146C"/>
    <w:p w14:paraId="4BAF3E4A" w14:textId="77777777" w:rsidR="00675A0E" w:rsidRPr="00675A0E" w:rsidRDefault="00675A0E" w:rsidP="00675A0E">
      <w:pPr>
        <w:tabs>
          <w:tab w:val="left" w:pos="2325"/>
        </w:tabs>
      </w:pPr>
    </w:p>
    <w:sectPr w:rsidR="00675A0E" w:rsidRPr="00675A0E">
      <w:headerReference w:type="default" r:id="rId11"/>
      <w:footerReference w:type="default" r:id="rId12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5E539" w14:textId="77777777" w:rsidR="005672BF" w:rsidRPr="008D0C0A" w:rsidRDefault="005672BF">
      <w:r w:rsidRPr="008D0C0A">
        <w:separator/>
      </w:r>
    </w:p>
  </w:endnote>
  <w:endnote w:type="continuationSeparator" w:id="0">
    <w:p w14:paraId="504FAA0E" w14:textId="77777777" w:rsidR="005672BF" w:rsidRPr="008D0C0A" w:rsidRDefault="005672BF">
      <w:r w:rsidRPr="008D0C0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0CD57" w14:textId="5A0E6FFC" w:rsidR="009A2BEA" w:rsidRPr="00A2274F" w:rsidRDefault="009A2BEA">
    <w:pPr>
      <w:pBdr>
        <w:top w:val="single" w:sz="2" w:space="4" w:color="8BB6B4"/>
      </w:pBdr>
      <w:tabs>
        <w:tab w:val="right" w:pos="9026"/>
      </w:tabs>
      <w:rPr>
        <w:lang w:val="en-US"/>
      </w:rPr>
    </w:pPr>
    <w:r w:rsidRPr="008D0C0A">
      <w:rPr>
        <w:color w:val="666666"/>
        <w:sz w:val="14"/>
        <w:szCs w:val="14"/>
      </w:rPr>
      <w:t>EU Declaration of Conformity – Regulation (EU) 2025/40 (PPWR)</w:t>
    </w:r>
    <w:r w:rsidR="00A2274F">
      <w:rPr>
        <w:color w:val="666666"/>
        <w:sz w:val="14"/>
        <w:szCs w:val="14"/>
      </w:rPr>
      <w:t xml:space="preserve"> | Template provided by Nordic PRO</w:t>
    </w:r>
    <w:r w:rsidR="00A2274F">
      <w:rPr>
        <w:color w:val="666666"/>
        <w:sz w:val="14"/>
        <w:szCs w:val="14"/>
      </w:rPr>
      <w:tab/>
    </w:r>
    <w:r w:rsidRPr="008D0C0A">
      <w:rPr>
        <w:color w:val="666666"/>
        <w:sz w:val="14"/>
        <w:szCs w:val="14"/>
      </w:rPr>
      <w:t xml:space="preserve">Page </w:t>
    </w:r>
    <w:r w:rsidRPr="008D0C0A">
      <w:rPr>
        <w:color w:val="666666"/>
        <w:sz w:val="14"/>
        <w:szCs w:val="14"/>
      </w:rPr>
      <w:fldChar w:fldCharType="begin"/>
    </w:r>
    <w:r w:rsidRPr="008D0C0A">
      <w:rPr>
        <w:color w:val="666666"/>
        <w:sz w:val="14"/>
        <w:szCs w:val="14"/>
      </w:rPr>
      <w:instrText>PAGE</w:instrText>
    </w:r>
    <w:r w:rsidRPr="008D0C0A">
      <w:rPr>
        <w:color w:val="666666"/>
        <w:sz w:val="14"/>
        <w:szCs w:val="14"/>
      </w:rPr>
      <w:fldChar w:fldCharType="separate"/>
    </w:r>
    <w:r w:rsidRPr="008D0C0A">
      <w:rPr>
        <w:color w:val="666666"/>
        <w:sz w:val="14"/>
        <w:szCs w:val="14"/>
      </w:rPr>
      <w:t>1</w:t>
    </w:r>
    <w:r w:rsidRPr="008D0C0A">
      <w:rPr>
        <w:color w:val="666666"/>
        <w:sz w:val="14"/>
        <w:szCs w:val="14"/>
      </w:rPr>
      <w:fldChar w:fldCharType="end"/>
    </w:r>
    <w:r w:rsidRPr="008D0C0A">
      <w:rPr>
        <w:color w:val="666666"/>
        <w:sz w:val="14"/>
        <w:szCs w:val="14"/>
      </w:rPr>
      <w:t xml:space="preserve"> of </w:t>
    </w:r>
    <w:r w:rsidRPr="008D0C0A">
      <w:rPr>
        <w:color w:val="666666"/>
        <w:sz w:val="14"/>
        <w:szCs w:val="14"/>
      </w:rPr>
      <w:fldChar w:fldCharType="begin"/>
    </w:r>
    <w:r w:rsidRPr="008D0C0A">
      <w:rPr>
        <w:color w:val="666666"/>
        <w:sz w:val="14"/>
        <w:szCs w:val="14"/>
      </w:rPr>
      <w:instrText>NUMPAGES</w:instrText>
    </w:r>
    <w:r w:rsidRPr="008D0C0A">
      <w:rPr>
        <w:color w:val="666666"/>
        <w:sz w:val="14"/>
        <w:szCs w:val="14"/>
      </w:rPr>
      <w:fldChar w:fldCharType="separate"/>
    </w:r>
    <w:r w:rsidRPr="008D0C0A">
      <w:rPr>
        <w:color w:val="666666"/>
        <w:sz w:val="14"/>
        <w:szCs w:val="14"/>
      </w:rPr>
      <w:t>2</w:t>
    </w:r>
    <w:r w:rsidRPr="008D0C0A">
      <w:rPr>
        <w:color w:val="666666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0E045" w14:textId="77777777" w:rsidR="005672BF" w:rsidRPr="008D0C0A" w:rsidRDefault="005672BF">
      <w:r w:rsidRPr="008D0C0A">
        <w:separator/>
      </w:r>
    </w:p>
  </w:footnote>
  <w:footnote w:type="continuationSeparator" w:id="0">
    <w:p w14:paraId="5836D881" w14:textId="77777777" w:rsidR="005672BF" w:rsidRPr="008D0C0A" w:rsidRDefault="005672BF">
      <w:r w:rsidRPr="008D0C0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3017F" w14:textId="03D5D078" w:rsidR="009A2BEA" w:rsidRPr="008D0C0A" w:rsidRDefault="009A2BEA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A7526B"/>
    <w:multiLevelType w:val="hybridMultilevel"/>
    <w:tmpl w:val="AF388CC4"/>
    <w:lvl w:ilvl="0" w:tplc="040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6E6F7652"/>
    <w:multiLevelType w:val="hybridMultilevel"/>
    <w:tmpl w:val="DBA84DEE"/>
    <w:lvl w:ilvl="0" w:tplc="04060001">
      <w:start w:val="1"/>
      <w:numFmt w:val="bullet"/>
      <w:lvlText w:val=""/>
      <w:lvlJc w:val="left"/>
      <w:pPr>
        <w:ind w:left="12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2" w15:restartNumberingAfterBreak="0">
    <w:nsid w:val="7D6315FD"/>
    <w:multiLevelType w:val="hybridMultilevel"/>
    <w:tmpl w:val="86BE9D16"/>
    <w:lvl w:ilvl="0" w:tplc="F6E425AA">
      <w:start w:val="1"/>
      <w:numFmt w:val="bullet"/>
      <w:lvlText w:val="●"/>
      <w:lvlJc w:val="left"/>
      <w:pPr>
        <w:ind w:left="720" w:hanging="360"/>
      </w:pPr>
    </w:lvl>
    <w:lvl w:ilvl="1" w:tplc="6EFC20F0">
      <w:start w:val="1"/>
      <w:numFmt w:val="bullet"/>
      <w:lvlText w:val="○"/>
      <w:lvlJc w:val="left"/>
      <w:pPr>
        <w:ind w:left="1440" w:hanging="360"/>
      </w:pPr>
    </w:lvl>
    <w:lvl w:ilvl="2" w:tplc="1DE8B2EE">
      <w:start w:val="1"/>
      <w:numFmt w:val="bullet"/>
      <w:lvlText w:val="■"/>
      <w:lvlJc w:val="left"/>
      <w:pPr>
        <w:ind w:left="2160" w:hanging="360"/>
      </w:pPr>
    </w:lvl>
    <w:lvl w:ilvl="3" w:tplc="EA44AFF2">
      <w:start w:val="1"/>
      <w:numFmt w:val="bullet"/>
      <w:lvlText w:val="●"/>
      <w:lvlJc w:val="left"/>
      <w:pPr>
        <w:ind w:left="2880" w:hanging="360"/>
      </w:pPr>
    </w:lvl>
    <w:lvl w:ilvl="4" w:tplc="8572CBC4">
      <w:start w:val="1"/>
      <w:numFmt w:val="bullet"/>
      <w:lvlText w:val="○"/>
      <w:lvlJc w:val="left"/>
      <w:pPr>
        <w:ind w:left="3600" w:hanging="360"/>
      </w:pPr>
    </w:lvl>
    <w:lvl w:ilvl="5" w:tplc="9422842A">
      <w:start w:val="1"/>
      <w:numFmt w:val="bullet"/>
      <w:lvlText w:val="■"/>
      <w:lvlJc w:val="left"/>
      <w:pPr>
        <w:ind w:left="4320" w:hanging="360"/>
      </w:pPr>
    </w:lvl>
    <w:lvl w:ilvl="6" w:tplc="BC2C6954">
      <w:start w:val="1"/>
      <w:numFmt w:val="bullet"/>
      <w:lvlText w:val="●"/>
      <w:lvlJc w:val="left"/>
      <w:pPr>
        <w:ind w:left="5040" w:hanging="360"/>
      </w:pPr>
    </w:lvl>
    <w:lvl w:ilvl="7" w:tplc="5DAE61D2">
      <w:start w:val="1"/>
      <w:numFmt w:val="bullet"/>
      <w:lvlText w:val="●"/>
      <w:lvlJc w:val="left"/>
      <w:pPr>
        <w:ind w:left="5760" w:hanging="360"/>
      </w:pPr>
    </w:lvl>
    <w:lvl w:ilvl="8" w:tplc="19F64DBE">
      <w:start w:val="1"/>
      <w:numFmt w:val="bullet"/>
      <w:lvlText w:val="●"/>
      <w:lvlJc w:val="left"/>
      <w:pPr>
        <w:ind w:left="6480" w:hanging="360"/>
      </w:pPr>
    </w:lvl>
  </w:abstractNum>
  <w:num w:numId="1" w16cid:durableId="730083418">
    <w:abstractNumId w:val="2"/>
    <w:lvlOverride w:ilvl="0">
      <w:startOverride w:val="1"/>
    </w:lvlOverride>
  </w:num>
  <w:num w:numId="2" w16cid:durableId="1382752794">
    <w:abstractNumId w:val="1"/>
  </w:num>
  <w:num w:numId="3" w16cid:durableId="434055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2FD"/>
    <w:rsid w:val="0000378C"/>
    <w:rsid w:val="0002380B"/>
    <w:rsid w:val="00053933"/>
    <w:rsid w:val="00073970"/>
    <w:rsid w:val="000D66DF"/>
    <w:rsid w:val="0013322F"/>
    <w:rsid w:val="00191B78"/>
    <w:rsid w:val="001D227F"/>
    <w:rsid w:val="00237C1F"/>
    <w:rsid w:val="002952CA"/>
    <w:rsid w:val="002A0D99"/>
    <w:rsid w:val="002B2DCB"/>
    <w:rsid w:val="00300D57"/>
    <w:rsid w:val="00307677"/>
    <w:rsid w:val="003236E1"/>
    <w:rsid w:val="003349DB"/>
    <w:rsid w:val="0033714E"/>
    <w:rsid w:val="00365C88"/>
    <w:rsid w:val="003A62EA"/>
    <w:rsid w:val="003B0D3F"/>
    <w:rsid w:val="003C6FEA"/>
    <w:rsid w:val="00456480"/>
    <w:rsid w:val="004B23E9"/>
    <w:rsid w:val="004D75A5"/>
    <w:rsid w:val="004F286F"/>
    <w:rsid w:val="005672BF"/>
    <w:rsid w:val="00573AEF"/>
    <w:rsid w:val="005B0755"/>
    <w:rsid w:val="005C6486"/>
    <w:rsid w:val="005F1D1E"/>
    <w:rsid w:val="00624975"/>
    <w:rsid w:val="0062708C"/>
    <w:rsid w:val="006727C0"/>
    <w:rsid w:val="00675A0E"/>
    <w:rsid w:val="00696753"/>
    <w:rsid w:val="006C3AC2"/>
    <w:rsid w:val="006D2C92"/>
    <w:rsid w:val="006E0CEA"/>
    <w:rsid w:val="00754765"/>
    <w:rsid w:val="00771EB7"/>
    <w:rsid w:val="00847F8A"/>
    <w:rsid w:val="00856302"/>
    <w:rsid w:val="008A4292"/>
    <w:rsid w:val="008C2D15"/>
    <w:rsid w:val="008D0C0A"/>
    <w:rsid w:val="008E75E9"/>
    <w:rsid w:val="00901B7B"/>
    <w:rsid w:val="00926E42"/>
    <w:rsid w:val="00946C98"/>
    <w:rsid w:val="009505D2"/>
    <w:rsid w:val="009802D3"/>
    <w:rsid w:val="009A2BEA"/>
    <w:rsid w:val="009C564A"/>
    <w:rsid w:val="009E1A1A"/>
    <w:rsid w:val="00A134AC"/>
    <w:rsid w:val="00A2274F"/>
    <w:rsid w:val="00A2625C"/>
    <w:rsid w:val="00A30DFF"/>
    <w:rsid w:val="00A57B10"/>
    <w:rsid w:val="00A76ADF"/>
    <w:rsid w:val="00AC2123"/>
    <w:rsid w:val="00AC6821"/>
    <w:rsid w:val="00AE4A39"/>
    <w:rsid w:val="00BC6564"/>
    <w:rsid w:val="00BE0D24"/>
    <w:rsid w:val="00C856B0"/>
    <w:rsid w:val="00CB2BCF"/>
    <w:rsid w:val="00CE153B"/>
    <w:rsid w:val="00CF06FF"/>
    <w:rsid w:val="00D33CF5"/>
    <w:rsid w:val="00D72785"/>
    <w:rsid w:val="00D75FBD"/>
    <w:rsid w:val="00D91518"/>
    <w:rsid w:val="00DE1095"/>
    <w:rsid w:val="00DF0056"/>
    <w:rsid w:val="00DF156C"/>
    <w:rsid w:val="00E052FD"/>
    <w:rsid w:val="00E05AA1"/>
    <w:rsid w:val="00E117E6"/>
    <w:rsid w:val="00E22CED"/>
    <w:rsid w:val="00E25CD6"/>
    <w:rsid w:val="00EC3F5A"/>
    <w:rsid w:val="00ED5164"/>
    <w:rsid w:val="00F12B05"/>
    <w:rsid w:val="00F25856"/>
    <w:rsid w:val="00F45F32"/>
    <w:rsid w:val="00F61861"/>
    <w:rsid w:val="00F778CB"/>
    <w:rsid w:val="00F8520C"/>
    <w:rsid w:val="00F91424"/>
    <w:rsid w:val="00F94500"/>
    <w:rsid w:val="00F96046"/>
    <w:rsid w:val="00FA01A9"/>
    <w:rsid w:val="00FA146C"/>
    <w:rsid w:val="00FA23B5"/>
    <w:rsid w:val="00FB4A99"/>
    <w:rsid w:val="00FE2E85"/>
    <w:rsid w:val="00FE36FF"/>
    <w:rsid w:val="00FF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D2C0ED"/>
  <w15:docId w15:val="{A612FFE0-A16B-4648-8FF4-0D9FEDB6B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Overskrift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Overskrift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Overskrift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Oversk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Oversk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Oversk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uiPriority w:val="10"/>
    <w:qFormat/>
    <w:rPr>
      <w:sz w:val="56"/>
      <w:szCs w:val="56"/>
    </w:rPr>
  </w:style>
  <w:style w:type="paragraph" w:customStyle="1" w:styleId="Sterk1">
    <w:name w:val="Sterk1"/>
    <w:qFormat/>
    <w:rPr>
      <w:b/>
      <w:bCs/>
    </w:rPr>
  </w:style>
  <w:style w:type="paragraph" w:styleId="Listeavsnitt">
    <w:name w:val="List Paragraph"/>
    <w:qFormat/>
  </w:style>
  <w:style w:type="character" w:styleId="Hyperkobling">
    <w:name w:val="Hyperlink"/>
    <w:uiPriority w:val="99"/>
    <w:unhideWhenUsed/>
    <w:rPr>
      <w:color w:val="0563C1"/>
      <w:u w:val="single"/>
    </w:rPr>
  </w:style>
  <w:style w:type="character" w:styleId="Fotnotereferanse">
    <w:name w:val="footnote reference"/>
    <w:uiPriority w:val="99"/>
    <w:semiHidden/>
    <w:unhideWhenUsed/>
    <w:rPr>
      <w:vertAlign w:val="superscript"/>
    </w:rPr>
  </w:style>
  <w:style w:type="paragraph" w:styleId="Fotnotetekst">
    <w:name w:val="footnote text"/>
    <w:link w:val="FotnotetekstTegn"/>
    <w:uiPriority w:val="99"/>
    <w:semiHidden/>
    <w:unhideWhenUsed/>
  </w:style>
  <w:style w:type="character" w:customStyle="1" w:styleId="FotnotetekstTegn">
    <w:name w:val="Fotnotetekst Tegn"/>
    <w:link w:val="Fotnotetekst"/>
    <w:uiPriority w:val="99"/>
    <w:semiHidden/>
    <w:unhideWhenUsed/>
    <w:rPr>
      <w:sz w:val="20"/>
      <w:szCs w:val="20"/>
    </w:rPr>
  </w:style>
  <w:style w:type="character" w:styleId="Sluttnotereferanse">
    <w:name w:val="endnote reference"/>
    <w:uiPriority w:val="99"/>
    <w:semiHidden/>
    <w:unhideWhenUsed/>
    <w:rPr>
      <w:vertAlign w:val="superscript"/>
    </w:rPr>
  </w:style>
  <w:style w:type="paragraph" w:styleId="Sluttnotetekst">
    <w:name w:val="endnote text"/>
    <w:link w:val="SluttnotetekstTegn"/>
    <w:uiPriority w:val="99"/>
    <w:semiHidden/>
    <w:unhideWhenUsed/>
  </w:style>
  <w:style w:type="character" w:customStyle="1" w:styleId="SluttnotetekstTegn">
    <w:name w:val="Sluttnotetekst Tegn"/>
    <w:link w:val="Sluttnotetekst"/>
    <w:uiPriority w:val="99"/>
    <w:semiHidden/>
    <w:unhideWhenUsed/>
    <w:rPr>
      <w:sz w:val="20"/>
      <w:szCs w:val="20"/>
    </w:rPr>
  </w:style>
  <w:style w:type="paragraph" w:styleId="Topptekst">
    <w:name w:val="header"/>
    <w:basedOn w:val="Normal"/>
    <w:link w:val="TopptekstTegn"/>
    <w:uiPriority w:val="99"/>
    <w:unhideWhenUsed/>
    <w:rsid w:val="003349DB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3349DB"/>
  </w:style>
  <w:style w:type="paragraph" w:styleId="Bunntekst">
    <w:name w:val="footer"/>
    <w:basedOn w:val="Normal"/>
    <w:link w:val="BunntekstTegn"/>
    <w:uiPriority w:val="99"/>
    <w:unhideWhenUsed/>
    <w:rsid w:val="003349DB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3349DB"/>
  </w:style>
  <w:style w:type="character" w:styleId="Merknadsreferanse">
    <w:name w:val="annotation reference"/>
    <w:basedOn w:val="Standardskriftforavsnitt"/>
    <w:uiPriority w:val="99"/>
    <w:semiHidden/>
    <w:unhideWhenUsed/>
    <w:rsid w:val="005B0755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5B0755"/>
  </w:style>
  <w:style w:type="character" w:customStyle="1" w:styleId="MerknadstekstTegn">
    <w:name w:val="Merknadstekst Tegn"/>
    <w:basedOn w:val="Standardskriftforavsnitt"/>
    <w:link w:val="Merknadstekst"/>
    <w:uiPriority w:val="99"/>
    <w:rsid w:val="005B0755"/>
    <w:rPr>
      <w:lang w:val="en-GB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B0755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5B0755"/>
    <w:rPr>
      <w:b/>
      <w:bCs/>
      <w:lang w:val="en-GB"/>
    </w:rPr>
  </w:style>
  <w:style w:type="character" w:styleId="Omtale">
    <w:name w:val="Mention"/>
    <w:basedOn w:val="Standardskriftforavsnitt"/>
    <w:uiPriority w:val="99"/>
    <w:unhideWhenUsed/>
    <w:rsid w:val="005B075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F86E242E3E984EA6349A3030C26A9B" ma:contentTypeVersion="20" ma:contentTypeDescription="Create a new document." ma:contentTypeScope="" ma:versionID="ff3d469ce8342d28621adbbec9a0ae38">
  <xsd:schema xmlns:xsd="http://www.w3.org/2001/XMLSchema" xmlns:xs="http://www.w3.org/2001/XMLSchema" xmlns:p="http://schemas.microsoft.com/office/2006/metadata/properties" xmlns:ns2="09ab0869-37f6-489b-8cfb-0b781826160b" xmlns:ns3="7c8c7ba1-4df8-471b-b61e-cdb5211abea8" targetNamespace="http://schemas.microsoft.com/office/2006/metadata/properties" ma:root="true" ma:fieldsID="15b083d6c7173feb85ee49b1428e7255" ns2:_="" ns3:_="">
    <xsd:import namespace="09ab0869-37f6-489b-8cfb-0b781826160b"/>
    <xsd:import namespace="7c8c7ba1-4df8-471b-b61e-cdb5211abea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Avregninger_x0020_med_x0020_HR_x002c__x0020_BG_x0020_og_x0020_EG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b0869-37f6-489b-8cfb-0b781826160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4ff282f-4ea7-4636-bcec-a93975ef226f}" ma:internalName="TaxCatchAll" ma:showField="CatchAllData" ma:web="09ab0869-37f6-489b-8cfb-0b78182616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c7ba1-4df8-471b-b61e-cdb5211abe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Avregninger_x0020_med_x0020_HR_x002c__x0020_BG_x0020_og_x0020_EG" ma:index="16" nillable="true" ma:displayName="Avregninger med HR, BG og EG" ma:description="Kreditering av miljøgebyr og refakturering av kostnader." ma:internalName="Avregninger_x0020_med_x0020_HR_x002c__x0020_BG_x0020_og_x0020_EG">
      <xsd:simpleType>
        <xsd:restriction base="dms:Text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c4345ce-4af9-47cd-afcd-5282c85c07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c7ba1-4df8-471b-b61e-cdb5211abea8">
      <Terms xmlns="http://schemas.microsoft.com/office/infopath/2007/PartnerControls"/>
    </lcf76f155ced4ddcb4097134ff3c332f>
    <TaxCatchAll xmlns="09ab0869-37f6-489b-8cfb-0b781826160b" xsi:nil="true"/>
    <Avregninger_x0020_med_x0020_HR_x002c__x0020_BG_x0020_og_x0020_EG xmlns="7c8c7ba1-4df8-471b-b61e-cdb5211abea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4E2874-11CC-43D7-B9DE-9F28840044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ab0869-37f6-489b-8cfb-0b781826160b"/>
    <ds:schemaRef ds:uri="7c8c7ba1-4df8-471b-b61e-cdb5211abe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1C3DE0-1F3D-4847-97E4-DE0D47D1523E}">
  <ds:schemaRefs>
    <ds:schemaRef ds:uri="http://schemas.microsoft.com/office/2006/metadata/properties"/>
    <ds:schemaRef ds:uri="http://schemas.microsoft.com/office/infopath/2007/PartnerControls"/>
    <ds:schemaRef ds:uri="7c8c7ba1-4df8-471b-b61e-cdb5211abea8"/>
    <ds:schemaRef ds:uri="09ab0869-37f6-489b-8cfb-0b781826160b"/>
  </ds:schemaRefs>
</ds:datastoreItem>
</file>

<file path=customXml/itemProps3.xml><?xml version="1.0" encoding="utf-8"?>
<ds:datastoreItem xmlns:ds="http://schemas.openxmlformats.org/officeDocument/2006/customXml" ds:itemID="{0F4401D3-28B9-4B39-90CB-62D369FAD9B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9C06A6-667C-4034-B71A-B670A44CCA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467</Words>
  <Characters>3008</Characters>
  <Application>Microsoft Office Word</Application>
  <DocSecurity>0</DocSecurity>
  <Lines>44</Lines>
  <Paragraphs>18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Halland</dc:creator>
  <cp:keywords/>
  <cp:lastModifiedBy>Siv Elin Ånestad</cp:lastModifiedBy>
  <cp:revision>2</cp:revision>
  <dcterms:created xsi:type="dcterms:W3CDTF">2026-07-01T13:14:00Z</dcterms:created>
  <dcterms:modified xsi:type="dcterms:W3CDTF">2026-07-01T13:14:00Z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0x0101009FF86E242E3E984EA6349A3030C26A9B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